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B9" w:rsidRDefault="001912B9">
      <w:pPr>
        <w:pStyle w:val="a3"/>
        <w:spacing w:before="223"/>
      </w:pPr>
    </w:p>
    <w:p w:rsidR="001912B9" w:rsidRDefault="00496FB0">
      <w:pPr>
        <w:ind w:left="2052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3948121</wp:posOffset>
            </wp:positionH>
            <wp:positionV relativeFrom="paragraph">
              <wp:posOffset>-317476</wp:posOffset>
            </wp:positionV>
            <wp:extent cx="1954968" cy="6792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968" cy="67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ВСЕРОССИЙСКИЙ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ПРОЕКТ</w:t>
      </w:r>
    </w:p>
    <w:p w:rsidR="001912B9" w:rsidRDefault="001912B9">
      <w:pPr>
        <w:pStyle w:val="a3"/>
        <w:spacing w:before="183"/>
        <w:rPr>
          <w:b/>
        </w:rPr>
      </w:pPr>
    </w:p>
    <w:p w:rsidR="001912B9" w:rsidRDefault="00496FB0">
      <w:pPr>
        <w:ind w:left="8" w:right="428"/>
        <w:jc w:val="center"/>
        <w:rPr>
          <w:b/>
          <w:sz w:val="24"/>
        </w:rPr>
      </w:pPr>
      <w:r>
        <w:rPr>
          <w:b/>
          <w:sz w:val="24"/>
        </w:rPr>
        <w:t>ВОСПИТАТЕЛЬНОЕ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ПРОСТРАНСТВО</w:t>
      </w:r>
    </w:p>
    <w:p w:rsidR="001912B9" w:rsidRDefault="00496FB0">
      <w:pPr>
        <w:pStyle w:val="a3"/>
        <w:spacing w:before="180" w:line="259" w:lineRule="auto"/>
        <w:ind w:left="12" w:right="432" w:firstLine="708"/>
        <w:jc w:val="both"/>
      </w:pPr>
      <w:r>
        <w:t>«Воспитательное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возникает</w:t>
      </w:r>
      <w:r>
        <w:rPr>
          <w:spacing w:val="-11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 деятельности, сотрудничестве ребенка и взрослого, детей между собой происходит первичное проявление той или иной психической функции, которая принимается ребенком и постепенно становится его внутренней способностью. Он</w:t>
      </w:r>
      <w:r>
        <w:rPr>
          <w:spacing w:val="-1"/>
        </w:rPr>
        <w:t xml:space="preserve"> </w:t>
      </w:r>
      <w:r>
        <w:t>может осуществлять ее уже</w:t>
      </w:r>
      <w:r>
        <w:rPr>
          <w:spacing w:val="-1"/>
        </w:rPr>
        <w:t xml:space="preserve"> </w:t>
      </w:r>
      <w:r>
        <w:t>самостоятельно, проявлять субъектные качества, отражая ее во внешней деятельности»</w:t>
      </w:r>
    </w:p>
    <w:p w:rsidR="001912B9" w:rsidRDefault="00496FB0">
      <w:pPr>
        <w:spacing w:line="259" w:lineRule="auto"/>
        <w:ind w:left="1783" w:right="436" w:hanging="948"/>
        <w:jc w:val="both"/>
        <w:rPr>
          <w:i/>
          <w:sz w:val="24"/>
        </w:rPr>
      </w:pPr>
      <w:r>
        <w:rPr>
          <w:i/>
          <w:sz w:val="24"/>
        </w:rPr>
        <w:t>Шустова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доктор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пед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Центра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теории 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ФГБНУ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«Институт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РАО»</w:t>
      </w:r>
    </w:p>
    <w:p w:rsidR="001912B9" w:rsidRDefault="001912B9">
      <w:pPr>
        <w:pStyle w:val="a3"/>
        <w:spacing w:before="181"/>
        <w:rPr>
          <w:i/>
        </w:rPr>
      </w:pPr>
    </w:p>
    <w:p w:rsidR="001912B9" w:rsidRDefault="00496FB0">
      <w:pPr>
        <w:ind w:left="1" w:right="428"/>
        <w:jc w:val="center"/>
        <w:rPr>
          <w:b/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маркеры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181"/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организуемой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24"/>
        <w:ind w:left="731" w:hanging="359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содержанием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2"/>
          <w:sz w:val="24"/>
        </w:rPr>
        <w:t xml:space="preserve"> 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21"/>
        <w:ind w:left="731" w:hanging="359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подтверждения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владения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Коллективная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предлагаемого</w:t>
      </w:r>
      <w:r>
        <w:rPr>
          <w:b/>
          <w:spacing w:val="-2"/>
          <w:sz w:val="24"/>
        </w:rPr>
        <w:t xml:space="preserve"> содержания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:rsidR="001912B9" w:rsidRDefault="00496FB0">
      <w:pPr>
        <w:pStyle w:val="a3"/>
        <w:spacing w:before="182" w:line="259" w:lineRule="auto"/>
        <w:ind w:left="12" w:right="437"/>
        <w:jc w:val="both"/>
      </w:pPr>
      <w:r>
        <w:rPr>
          <w:b/>
        </w:rPr>
        <w:t xml:space="preserve">Воспитательное пространство </w:t>
      </w:r>
      <w:r>
        <w:t>– это объединение детей и взрослых, созданное на основе общих интересов, деятельности, педагогически целесообразно организованное и формально закрепленное образовательной организацией.</w:t>
      </w:r>
    </w:p>
    <w:p w:rsidR="001912B9" w:rsidRDefault="00496FB0">
      <w:pPr>
        <w:spacing w:before="159"/>
        <w:ind w:left="4" w:right="428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формальные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маркеры,</w:t>
      </w:r>
    </w:p>
    <w:p w:rsidR="001912B9" w:rsidRDefault="00496FB0">
      <w:pPr>
        <w:spacing w:before="22" w:after="23"/>
        <w:ind w:right="428"/>
        <w:jc w:val="center"/>
        <w:rPr>
          <w:b/>
          <w:sz w:val="24"/>
        </w:rPr>
      </w:pPr>
      <w:r>
        <w:rPr>
          <w:b/>
          <w:sz w:val="24"/>
        </w:rPr>
        <w:t>отражающие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01"/>
        <w:gridCol w:w="3118"/>
        <w:gridCol w:w="2978"/>
      </w:tblGrid>
      <w:tr w:rsidR="001912B9">
        <w:trPr>
          <w:trHeight w:val="237"/>
        </w:trPr>
        <w:tc>
          <w:tcPr>
            <w:tcW w:w="1872" w:type="dxa"/>
            <w:vMerge w:val="restart"/>
          </w:tcPr>
          <w:p w:rsidR="001912B9" w:rsidRDefault="00496FB0"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Признаки</w:t>
            </w:r>
          </w:p>
        </w:tc>
        <w:tc>
          <w:tcPr>
            <w:tcW w:w="8897" w:type="dxa"/>
            <w:gridSpan w:val="3"/>
          </w:tcPr>
          <w:p w:rsidR="001912B9" w:rsidRDefault="00496FB0">
            <w:pPr>
              <w:pStyle w:val="TableParagraph"/>
              <w:spacing w:line="21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пространства</w:t>
            </w:r>
          </w:p>
        </w:tc>
      </w:tr>
      <w:tr w:rsidR="001912B9">
        <w:trPr>
          <w:trHeight w:val="460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Структурное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подразделение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spacing w:line="230" w:lineRule="atLeast"/>
              <w:ind w:left="284" w:right="266" w:firstLine="5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Дополнительная </w:t>
            </w:r>
            <w:r>
              <w:rPr>
                <w:sz w:val="20"/>
              </w:rPr>
              <w:t>общеразвивающая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объединение</w:t>
            </w:r>
          </w:p>
        </w:tc>
      </w:tr>
      <w:tr w:rsidR="001912B9">
        <w:trPr>
          <w:trHeight w:val="962"/>
        </w:trPr>
        <w:tc>
          <w:tcPr>
            <w:tcW w:w="1872" w:type="dxa"/>
            <w:vMerge w:val="restart"/>
          </w:tcPr>
          <w:p w:rsidR="001912B9" w:rsidRDefault="00496FB0">
            <w:pPr>
              <w:pStyle w:val="TableParagraph"/>
              <w:ind w:left="530" w:hanging="116"/>
              <w:rPr>
                <w:sz w:val="20"/>
              </w:rPr>
            </w:pPr>
            <w:r>
              <w:rPr>
                <w:spacing w:val="-2"/>
                <w:sz w:val="20"/>
              </w:rPr>
              <w:t>Внутренний документ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602" w:right="564" w:firstLine="54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Устав </w:t>
            </w: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</w:p>
          <w:p w:rsidR="001912B9" w:rsidRDefault="00496FB0">
            <w:pPr>
              <w:pStyle w:val="TableParagraph"/>
              <w:spacing w:before="1"/>
              <w:ind w:left="912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Утвержденная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ДОП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утверждении</w:t>
            </w:r>
          </w:p>
          <w:p w:rsidR="001912B9" w:rsidRDefault="00496FB0">
            <w:pPr>
              <w:pStyle w:val="TableParagraph"/>
              <w:ind w:left="548" w:right="536" w:hanging="2"/>
              <w:jc w:val="center"/>
              <w:rPr>
                <w:sz w:val="20"/>
              </w:rPr>
            </w:pPr>
            <w:r>
              <w:rPr>
                <w:sz w:val="20"/>
              </w:rPr>
              <w:t>«Рабочей программы воспитания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(модуль)» </w:t>
            </w:r>
            <w:r>
              <w:rPr>
                <w:spacing w:val="-2"/>
                <w:sz w:val="20"/>
              </w:rPr>
              <w:t>Устав</w:t>
            </w:r>
          </w:p>
        </w:tc>
      </w:tr>
      <w:tr w:rsidR="001912B9">
        <w:trPr>
          <w:trHeight w:val="313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1912B9">
        <w:trPr>
          <w:trHeight w:val="314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7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1912B9">
        <w:trPr>
          <w:trHeight w:val="690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30" w:right="517" w:firstLine="4"/>
              <w:rPr>
                <w:sz w:val="20"/>
              </w:rPr>
            </w:pPr>
            <w:r>
              <w:rPr>
                <w:spacing w:val="-2"/>
                <w:sz w:val="20"/>
              </w:rPr>
              <w:t>Внешний документ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549" w:right="349" w:hanging="190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709" w:hanging="519"/>
              <w:rPr>
                <w:sz w:val="20"/>
              </w:rPr>
            </w:pPr>
            <w:r>
              <w:rPr>
                <w:sz w:val="20"/>
              </w:rPr>
              <w:t>Навигатор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spacing w:line="230" w:lineRule="atLeas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создании общественного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объединения, заявления, грамоты</w:t>
            </w:r>
          </w:p>
        </w:tc>
      </w:tr>
      <w:tr w:rsidR="001912B9">
        <w:trPr>
          <w:trHeight w:val="1161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Кадры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171" w:right="266" w:firstLine="724"/>
              <w:rPr>
                <w:sz w:val="20"/>
              </w:rPr>
            </w:pPr>
            <w:r>
              <w:rPr>
                <w:sz w:val="20"/>
              </w:rPr>
              <w:t>Сотрудник ОО;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 по совместительству;</w:t>
            </w:r>
          </w:p>
          <w:p w:rsidR="001912B9" w:rsidRDefault="00496FB0">
            <w:pPr>
              <w:pStyle w:val="TableParagraph"/>
              <w:spacing w:before="1"/>
              <w:ind w:left="488" w:hanging="317"/>
              <w:rPr>
                <w:sz w:val="20"/>
              </w:rPr>
            </w:pPr>
            <w:r>
              <w:rPr>
                <w:sz w:val="20"/>
              </w:rPr>
              <w:t>Привлеченный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сетевого взаимодействия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6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в рамках функциональных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обязанностей; Общественник (наставник);</w:t>
            </w:r>
          </w:p>
          <w:p w:rsidR="001912B9" w:rsidRDefault="00496FB0">
            <w:pPr>
              <w:pStyle w:val="TableParagraph"/>
              <w:spacing w:line="228" w:lineRule="exact"/>
              <w:ind w:left="500" w:right="493" w:firstLine="5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на общественных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началах</w:t>
            </w:r>
          </w:p>
        </w:tc>
      </w:tr>
      <w:tr w:rsidR="001912B9">
        <w:trPr>
          <w:trHeight w:val="978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852" w:right="564" w:hanging="22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требуется </w:t>
            </w:r>
            <w:r>
              <w:rPr>
                <w:spacing w:val="-2"/>
                <w:sz w:val="20"/>
              </w:rPr>
              <w:t>добровольно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Заявление, договор. 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зачислении.</w:t>
            </w:r>
          </w:p>
          <w:p w:rsidR="001912B9" w:rsidRDefault="00496FB0">
            <w:pPr>
              <w:pStyle w:val="TableParagraph"/>
              <w:spacing w:before="1"/>
              <w:ind w:left="77" w:right="64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ПФДО,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Регистрации на портале «Навигатор ДО»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1912B9">
        <w:trPr>
          <w:trHeight w:val="313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1912B9">
        <w:trPr>
          <w:trHeight w:val="690"/>
        </w:trPr>
        <w:tc>
          <w:tcPr>
            <w:tcW w:w="1872" w:type="dxa"/>
          </w:tcPr>
          <w:p w:rsidR="001912B9" w:rsidRDefault="00496FB0">
            <w:pPr>
              <w:pStyle w:val="TableParagraph"/>
              <w:spacing w:line="230" w:lineRule="atLeast"/>
              <w:ind w:left="401" w:right="324" w:hanging="68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Материально- техническое обеспечение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73" w:right="266" w:firstLine="60"/>
              <w:rPr>
                <w:sz w:val="20"/>
              </w:rPr>
            </w:pPr>
            <w:r>
              <w:rPr>
                <w:sz w:val="20"/>
              </w:rPr>
              <w:t xml:space="preserve">Письмо </w:t>
            </w:r>
            <w:proofErr w:type="spellStart"/>
            <w:r>
              <w:rPr>
                <w:sz w:val="20"/>
              </w:rPr>
              <w:t>Минпрос</w:t>
            </w:r>
            <w:proofErr w:type="spellEnd"/>
            <w:r>
              <w:rPr>
                <w:sz w:val="20"/>
              </w:rPr>
              <w:t xml:space="preserve"> РФ от 05.09.2023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АБ-3632\06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1912B9">
        <w:trPr>
          <w:trHeight w:val="460"/>
        </w:trPr>
        <w:tc>
          <w:tcPr>
            <w:tcW w:w="1872" w:type="dxa"/>
          </w:tcPr>
          <w:p w:rsidR="001912B9" w:rsidRDefault="00496FB0">
            <w:pPr>
              <w:pStyle w:val="TableParagraph"/>
              <w:spacing w:line="230" w:lineRule="atLeast"/>
              <w:ind w:left="449" w:hanging="26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открытость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</w:tr>
    </w:tbl>
    <w:p w:rsidR="001912B9" w:rsidRDefault="001912B9">
      <w:pPr>
        <w:pStyle w:val="TableParagraph"/>
        <w:jc w:val="center"/>
        <w:rPr>
          <w:sz w:val="20"/>
        </w:rPr>
        <w:sectPr w:rsidR="001912B9">
          <w:type w:val="continuous"/>
          <w:pgSz w:w="11910" w:h="16840"/>
          <w:pgMar w:top="660" w:right="283" w:bottom="106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1912B9">
        <w:trPr>
          <w:trHeight w:val="253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Школьный</w:t>
            </w:r>
            <w:r>
              <w:rPr>
                <w:b/>
                <w:spacing w:val="-4"/>
              </w:rPr>
              <w:t xml:space="preserve"> музей</w:t>
            </w:r>
          </w:p>
        </w:tc>
      </w:tr>
      <w:tr w:rsidR="001912B9">
        <w:trPr>
          <w:trHeight w:val="252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49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6578"/>
        </w:trPr>
        <w:tc>
          <w:tcPr>
            <w:tcW w:w="4249" w:type="dxa"/>
          </w:tcPr>
          <w:p w:rsidR="001912B9" w:rsidRDefault="00496FB0">
            <w:pPr>
              <w:pStyle w:val="TableParagraph"/>
              <w:ind w:right="127"/>
            </w:pPr>
            <w:r>
              <w:t>Федеральный</w:t>
            </w:r>
            <w:r>
              <w:rPr>
                <w:spacing w:val="-5"/>
              </w:rPr>
              <w:t xml:space="preserve"> </w:t>
            </w:r>
            <w:hyperlink r:id="rId7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29.12.2012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ind w:right="99" w:firstLine="55"/>
              <w:jc w:val="both"/>
            </w:pPr>
            <w:r>
              <w:t>Образовательные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самостоятельны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before="1"/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учебно-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</w:t>
            </w:r>
            <w:r>
              <w:rPr>
                <w:spacing w:val="-5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социально-педагогические</w:t>
            </w:r>
            <w:r>
              <w:rPr>
                <w:spacing w:val="-9"/>
              </w:rPr>
              <w:t xml:space="preserve"> </w:t>
            </w:r>
            <w:r>
              <w:t>службы, обеспечивающие социальную адаптацию и реабилитацию нуждающихся</w:t>
            </w:r>
            <w:r>
              <w:rPr>
                <w:spacing w:val="59"/>
                <w:w w:val="150"/>
              </w:rPr>
              <w:t xml:space="preserve"> </w:t>
            </w:r>
            <w:r>
              <w:t>в</w:t>
            </w:r>
            <w:r>
              <w:rPr>
                <w:spacing w:val="60"/>
                <w:w w:val="150"/>
              </w:rPr>
              <w:t xml:space="preserve"> </w:t>
            </w:r>
            <w:r>
              <w:t>ней</w:t>
            </w:r>
            <w:r>
              <w:rPr>
                <w:spacing w:val="59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иные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right="96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2277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26.05.96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54-</w:t>
            </w:r>
            <w:r>
              <w:rPr>
                <w:spacing w:val="-5"/>
              </w:rPr>
              <w:t>ФЗ</w:t>
            </w:r>
          </w:p>
          <w:p w:rsidR="001912B9" w:rsidRDefault="00496FB0">
            <w:pPr>
              <w:pStyle w:val="TableParagraph"/>
              <w:ind w:right="127"/>
            </w:pPr>
            <w:r>
              <w:t>«О Музейном фонде Российской Федерации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музеях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201"/>
            </w:pPr>
            <w:r>
              <w:t>Статья 27. Цели создания музеев в Российской Федерации Целями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5"/>
              </w:rPr>
              <w:t xml:space="preserve"> </w:t>
            </w:r>
            <w:r>
              <w:t>музеев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являются:</w:t>
            </w:r>
          </w:p>
          <w:p w:rsidR="001912B9" w:rsidRDefault="00496FB0">
            <w:pPr>
              <w:pStyle w:val="TableParagraph"/>
              <w:ind w:right="201"/>
            </w:pPr>
            <w:r>
              <w:t>осуществление</w:t>
            </w:r>
            <w:r>
              <w:rPr>
                <w:spacing w:val="80"/>
              </w:rPr>
              <w:t xml:space="preserve"> </w:t>
            </w:r>
            <w:r>
              <w:t>просветительной,</w:t>
            </w:r>
            <w:r>
              <w:rPr>
                <w:spacing w:val="80"/>
              </w:rPr>
              <w:t xml:space="preserve"> </w:t>
            </w:r>
            <w:r>
              <w:t>научно-исследовательской</w:t>
            </w:r>
            <w:r>
              <w:rPr>
                <w:spacing w:val="80"/>
              </w:rPr>
              <w:t xml:space="preserve"> </w:t>
            </w:r>
            <w:r>
              <w:t>и образовательной деятельности;</w:t>
            </w:r>
          </w:p>
          <w:p w:rsidR="001912B9" w:rsidRDefault="00496FB0">
            <w:pPr>
              <w:pStyle w:val="TableParagraph"/>
              <w:spacing w:line="251" w:lineRule="exact"/>
            </w:pP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6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коллекций;</w:t>
            </w:r>
          </w:p>
          <w:p w:rsidR="001912B9" w:rsidRDefault="00496FB0">
            <w:pPr>
              <w:pStyle w:val="TableParagraph"/>
              <w:tabs>
                <w:tab w:val="left" w:pos="1314"/>
                <w:tab w:val="left" w:pos="1640"/>
                <w:tab w:val="left" w:pos="2828"/>
                <w:tab w:val="left" w:pos="3965"/>
                <w:tab w:val="left" w:pos="5156"/>
                <w:tab w:val="left" w:pos="5482"/>
              </w:tabs>
              <w:ind w:right="99"/>
            </w:pP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собирание</w:t>
            </w:r>
            <w:r>
              <w:tab/>
            </w:r>
            <w:r>
              <w:rPr>
                <w:spacing w:val="-2"/>
              </w:rPr>
              <w:t>музейных</w:t>
            </w:r>
            <w:r>
              <w:tab/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музейных коллекций;</w:t>
            </w:r>
          </w:p>
          <w:p w:rsidR="001912B9" w:rsidRDefault="00496FB0">
            <w:pPr>
              <w:pStyle w:val="TableParagraph"/>
              <w:spacing w:before="1" w:line="252" w:lineRule="exact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коллекций;</w:t>
            </w:r>
          </w:p>
          <w:p w:rsidR="001912B9" w:rsidRDefault="00496FB0">
            <w:pPr>
              <w:pStyle w:val="TableParagraph"/>
              <w:spacing w:line="235" w:lineRule="exact"/>
            </w:pPr>
            <w:r>
              <w:t>публикация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коллекций.</w:t>
            </w:r>
          </w:p>
        </w:tc>
      </w:tr>
      <w:tr w:rsidR="001912B9">
        <w:trPr>
          <w:trHeight w:val="251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 w:rsidR="00FC5165">
              <w:rPr>
                <w:b/>
                <w:spacing w:val="-9"/>
              </w:rPr>
              <w:t xml:space="preserve"> </w:t>
            </w:r>
            <w:bookmarkStart w:id="0" w:name="_GoBack"/>
            <w:bookmarkEnd w:id="0"/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249" w:type="dxa"/>
          </w:tcPr>
          <w:p w:rsidR="001912B9" w:rsidRDefault="00FC5165">
            <w:pPr>
              <w:pStyle w:val="TableParagraph"/>
              <w:ind w:right="127"/>
            </w:pPr>
            <w:hyperlink r:id="rId9" w:anchor="LBi0RYvmUlVl">
              <w:r w:rsidR="00496FB0">
                <w:rPr>
                  <w:color w:val="3B5F86"/>
                  <w:u w:val="single" w:color="3B5F86"/>
                </w:rPr>
                <w:t>Приказ</w:t>
              </w:r>
            </w:hyperlink>
            <w:r w:rsidR="00496FB0">
              <w:rPr>
                <w:color w:val="3B5F86"/>
              </w:rPr>
              <w:t xml:space="preserve"> </w:t>
            </w:r>
            <w:r w:rsidR="00496FB0">
              <w:t>Минкультуры России от 15.01.2019</w:t>
            </w:r>
            <w:r w:rsidR="00496FB0">
              <w:rPr>
                <w:spacing w:val="-13"/>
              </w:rPr>
              <w:t xml:space="preserve"> </w:t>
            </w:r>
            <w:r w:rsidR="00496FB0">
              <w:t>№17</w:t>
            </w:r>
            <w:r w:rsidR="00496FB0">
              <w:rPr>
                <w:spacing w:val="-12"/>
              </w:rPr>
              <w:t xml:space="preserve"> </w:t>
            </w:r>
            <w:r w:rsidR="00496FB0">
              <w:t>«Об</w:t>
            </w:r>
            <w:r w:rsidR="00496FB0">
              <w:rPr>
                <w:spacing w:val="-10"/>
              </w:rPr>
              <w:t xml:space="preserve"> </w:t>
            </w:r>
            <w:r w:rsidR="00496FB0">
              <w:t>утверждении</w:t>
            </w:r>
          </w:p>
          <w:p w:rsidR="001912B9" w:rsidRDefault="00496FB0">
            <w:pPr>
              <w:pStyle w:val="TableParagraph"/>
            </w:pPr>
            <w:r>
              <w:t>положения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Музейном</w:t>
            </w:r>
            <w:r>
              <w:rPr>
                <w:spacing w:val="-10"/>
              </w:rPr>
              <w:t xml:space="preserve"> </w:t>
            </w:r>
            <w:r>
              <w:t>фонде</w:t>
            </w:r>
            <w:r>
              <w:rPr>
                <w:spacing w:val="-7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III. Порядок включения музейных предметов в состав Музейного </w:t>
            </w:r>
            <w:r>
              <w:rPr>
                <w:spacing w:val="-2"/>
              </w:rPr>
              <w:t>фонда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3.1. Включение музейных предметов, находящихся в государственной и муниципальной собственности, в состав Музейного фонда производится государственными и муниципальными музеями, иными государственными и муниципальными</w:t>
            </w:r>
            <w:r>
              <w:rPr>
                <w:spacing w:val="77"/>
              </w:rPr>
              <w:t xml:space="preserve">   </w:t>
            </w:r>
            <w:r>
              <w:t>организациями</w:t>
            </w:r>
            <w:r>
              <w:rPr>
                <w:spacing w:val="78"/>
              </w:rPr>
              <w:t xml:space="preserve">   </w:t>
            </w:r>
            <w:r>
              <w:t>путем</w:t>
            </w:r>
            <w:r>
              <w:rPr>
                <w:spacing w:val="78"/>
              </w:rPr>
              <w:t xml:space="preserve">   </w:t>
            </w:r>
            <w:r>
              <w:rPr>
                <w:spacing w:val="-2"/>
              </w:rPr>
              <w:t>осуществления</w:t>
            </w:r>
          </w:p>
          <w:p w:rsidR="001912B9" w:rsidRDefault="00496FB0">
            <w:pPr>
              <w:pStyle w:val="TableParagraph"/>
              <w:spacing w:line="236" w:lineRule="exact"/>
              <w:jc w:val="both"/>
            </w:pPr>
            <w:r>
              <w:rPr>
                <w:spacing w:val="-2"/>
              </w:rPr>
              <w:t>централизованного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</w:tr>
      <w:tr w:rsidR="001912B9">
        <w:trPr>
          <w:trHeight w:val="251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1"/>
        </w:trPr>
        <w:tc>
          <w:tcPr>
            <w:tcW w:w="4249" w:type="dxa"/>
          </w:tcPr>
          <w:p w:rsidR="001912B9" w:rsidRDefault="00496FB0">
            <w:pPr>
              <w:pStyle w:val="TableParagraph"/>
              <w:tabs>
                <w:tab w:val="left" w:pos="2531"/>
                <w:tab w:val="left" w:pos="2926"/>
              </w:tabs>
              <w:ind w:right="92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09.07.2020 №06-735 «Методические рекомендации о создании и </w:t>
            </w:r>
            <w:r>
              <w:rPr>
                <w:spacing w:val="-2"/>
              </w:rPr>
              <w:t>функционировании</w:t>
            </w:r>
            <w:r>
              <w:tab/>
            </w:r>
            <w:r>
              <w:tab/>
            </w:r>
            <w:r>
              <w:rPr>
                <w:spacing w:val="-2"/>
              </w:rPr>
              <w:t>структурных подразделений</w:t>
            </w:r>
            <w:r>
              <w:tab/>
            </w:r>
            <w:r>
              <w:rPr>
                <w:spacing w:val="-2"/>
              </w:rPr>
              <w:t xml:space="preserve">образовательных </w:t>
            </w:r>
            <w:r>
              <w:t xml:space="preserve">организаций, выполняющих учебно- воспитательные функции музейными </w:t>
            </w:r>
            <w:r>
              <w:rPr>
                <w:spacing w:val="-2"/>
              </w:rPr>
              <w:t>средствами»</w:t>
            </w:r>
          </w:p>
          <w:p w:rsidR="001912B9" w:rsidRDefault="00496FB0">
            <w:pPr>
              <w:pStyle w:val="TableParagraph"/>
              <w:spacing w:line="252" w:lineRule="exact"/>
              <w:ind w:right="195"/>
              <w:jc w:val="both"/>
            </w:pPr>
            <w:r>
              <w:t>Положение</w:t>
            </w:r>
            <w:r>
              <w:rPr>
                <w:spacing w:val="-12"/>
              </w:rPr>
              <w:t xml:space="preserve"> </w:t>
            </w:r>
            <w:r>
              <w:t>«О</w:t>
            </w:r>
            <w:r>
              <w:rPr>
                <w:spacing w:val="-12"/>
              </w:rPr>
              <w:t xml:space="preserve"> </w:t>
            </w:r>
            <w:r>
              <w:t>паспортизации</w:t>
            </w:r>
            <w:r>
              <w:rPr>
                <w:spacing w:val="-12"/>
              </w:rPr>
              <w:t xml:space="preserve"> </w:t>
            </w:r>
            <w:r>
              <w:t xml:space="preserve">Школьных </w:t>
            </w:r>
            <w:r>
              <w:rPr>
                <w:spacing w:val="-2"/>
              </w:rPr>
              <w:t>музеев»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5" w:firstLine="55"/>
              <w:jc w:val="both"/>
            </w:pPr>
            <w:r>
              <w:t>Регистрация, учет Школьного музея путем его включения в электронный «Реестр школьных музеев» на единой информационной платформе детского отдыха и туризма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Размещение информации о школьном музее на сайте образовательной организации</w:t>
            </w:r>
          </w:p>
          <w:p w:rsidR="001912B9" w:rsidRDefault="00496FB0">
            <w:pPr>
              <w:pStyle w:val="TableParagraph"/>
              <w:jc w:val="both"/>
            </w:pPr>
            <w:r>
              <w:rPr>
                <w:b/>
              </w:rPr>
              <w:t>Ссылка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сайт: </w:t>
            </w:r>
            <w:r>
              <w:rPr>
                <w:spacing w:val="-2"/>
              </w:rPr>
              <w:t>https://fcdtk.ru/</w:t>
            </w:r>
          </w:p>
        </w:tc>
      </w:tr>
    </w:tbl>
    <w:p w:rsidR="001912B9" w:rsidRDefault="001912B9">
      <w:pPr>
        <w:pStyle w:val="TableParagraph"/>
        <w:jc w:val="both"/>
        <w:sectPr w:rsidR="001912B9" w:rsidSect="003838E8">
          <w:type w:val="continuous"/>
          <w:pgSz w:w="11910" w:h="16840"/>
          <w:pgMar w:top="851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1912B9">
        <w:trPr>
          <w:trHeight w:val="1012"/>
        </w:trPr>
        <w:tc>
          <w:tcPr>
            <w:tcW w:w="4249" w:type="dxa"/>
          </w:tcPr>
          <w:p w:rsidR="001912B9" w:rsidRDefault="00496FB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lastRenderedPageBreak/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tabs>
                <w:tab w:val="left" w:pos="1619"/>
                <w:tab w:val="left" w:pos="3301"/>
                <w:tab w:val="left" w:pos="5175"/>
              </w:tabs>
              <w:ind w:right="96"/>
            </w:pPr>
            <w:r>
              <w:rPr>
                <w:spacing w:val="-2"/>
              </w:rPr>
              <w:t>Структурное</w:t>
            </w:r>
            <w:r>
              <w:tab/>
            </w:r>
            <w:r>
              <w:rPr>
                <w:spacing w:val="-2"/>
              </w:rPr>
              <w:t>подразделение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 xml:space="preserve">организации, </w:t>
            </w:r>
            <w:r>
              <w:t>обеспечивающее</w:t>
            </w:r>
            <w:r>
              <w:rPr>
                <w:spacing w:val="19"/>
              </w:rPr>
              <w:t xml:space="preserve"> </w:t>
            </w:r>
            <w:r>
              <w:t>осуществление</w:t>
            </w:r>
            <w:r>
              <w:rPr>
                <w:spacing w:val="21"/>
              </w:rPr>
              <w:t xml:space="preserve"> </w:t>
            </w:r>
            <w:r>
              <w:t>образовательной</w:t>
            </w:r>
            <w:r>
              <w:rPr>
                <w:spacing w:val="17"/>
              </w:rPr>
              <w:t xml:space="preserve"> </w:t>
            </w:r>
            <w:r>
              <w:t>деятельности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912B9" w:rsidRDefault="00496FB0">
            <w:pPr>
              <w:pStyle w:val="TableParagraph"/>
              <w:tabs>
                <w:tab w:val="left" w:pos="1720"/>
                <w:tab w:val="left" w:pos="4235"/>
                <w:tab w:val="left" w:pos="5336"/>
              </w:tabs>
              <w:spacing w:line="252" w:lineRule="exact"/>
              <w:ind w:right="98"/>
            </w:pPr>
            <w:r>
              <w:rPr>
                <w:spacing w:val="-2"/>
              </w:rPr>
              <w:t>выполняющее</w:t>
            </w:r>
            <w:r>
              <w:tab/>
            </w:r>
            <w:r>
              <w:rPr>
                <w:spacing w:val="-2"/>
              </w:rPr>
              <w:t>учебно-воспитательные</w:t>
            </w:r>
            <w:r>
              <w:tab/>
            </w:r>
            <w:r>
              <w:rPr>
                <w:spacing w:val="-2"/>
              </w:rPr>
              <w:t>функции</w:t>
            </w:r>
            <w:r>
              <w:tab/>
            </w:r>
            <w:r>
              <w:rPr>
                <w:spacing w:val="-2"/>
              </w:rPr>
              <w:t>музейными средствам</w:t>
            </w:r>
          </w:p>
        </w:tc>
      </w:tr>
      <w:tr w:rsidR="001912B9">
        <w:trPr>
          <w:trHeight w:val="1264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подразделение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  <w:p w:rsidR="001912B9" w:rsidRDefault="00496FB0">
            <w:pPr>
              <w:pStyle w:val="TableParagraph"/>
              <w:tabs>
                <w:tab w:val="left" w:pos="1633"/>
                <w:tab w:val="left" w:pos="2808"/>
                <w:tab w:val="left" w:pos="4375"/>
                <w:tab w:val="left" w:pos="4867"/>
              </w:tabs>
              <w:spacing w:before="1"/>
              <w:ind w:right="96"/>
            </w:pP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дополнительной </w:t>
            </w:r>
            <w:r>
              <w:t>общеразвивающей</w:t>
            </w:r>
            <w:r>
              <w:rPr>
                <w:spacing w:val="62"/>
                <w:w w:val="150"/>
              </w:rPr>
              <w:t xml:space="preserve"> </w:t>
            </w:r>
            <w:r>
              <w:t>программе</w:t>
            </w:r>
            <w:r>
              <w:rPr>
                <w:spacing w:val="65"/>
                <w:w w:val="150"/>
              </w:rPr>
              <w:t xml:space="preserve"> </w:t>
            </w:r>
            <w:r>
              <w:t>в</w:t>
            </w:r>
            <w:r>
              <w:rPr>
                <w:spacing w:val="65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4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t>профилем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912B9" w:rsidRDefault="00496FB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264"/>
        </w:trPr>
        <w:tc>
          <w:tcPr>
            <w:tcW w:w="4249" w:type="dxa"/>
          </w:tcPr>
          <w:p w:rsidR="001912B9" w:rsidRDefault="00496FB0">
            <w:pPr>
              <w:pStyle w:val="TableParagraph"/>
              <w:tabs>
                <w:tab w:val="left" w:pos="3027"/>
              </w:tabs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before="1"/>
              <w:ind w:right="201"/>
            </w:pP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8"/>
              </w:rPr>
              <w:t xml:space="preserve"> </w:t>
            </w:r>
            <w:r>
              <w:t>создании</w:t>
            </w:r>
            <w:r>
              <w:rPr>
                <w:spacing w:val="-9"/>
              </w:rPr>
              <w:t xml:space="preserve"> </w:t>
            </w:r>
            <w:r>
              <w:t>музея» Положение о музее.</w:t>
            </w:r>
          </w:p>
          <w:p w:rsidR="001912B9" w:rsidRDefault="00496FB0">
            <w:pPr>
              <w:pStyle w:val="TableParagraph"/>
              <w:spacing w:line="254" w:lineRule="exact"/>
              <w:ind w:right="201"/>
            </w:pPr>
            <w:r>
              <w:t>Дополнительная</w:t>
            </w:r>
            <w:r>
              <w:rPr>
                <w:spacing w:val="80"/>
              </w:rPr>
              <w:t xml:space="preserve"> </w:t>
            </w:r>
            <w:r>
              <w:t>общеразвивающая</w:t>
            </w:r>
            <w:r>
              <w:rPr>
                <w:spacing w:val="80"/>
              </w:rPr>
              <w:t xml:space="preserve"> </w:t>
            </w:r>
            <w:r>
              <w:t>программа</w:t>
            </w:r>
            <w:r>
              <w:rPr>
                <w:spacing w:val="80"/>
              </w:rPr>
              <w:t xml:space="preserve"> </w:t>
            </w:r>
            <w:r>
              <w:t>(при</w:t>
            </w:r>
            <w:r>
              <w:rPr>
                <w:spacing w:val="80"/>
              </w:rPr>
              <w:t xml:space="preserve"> </w:t>
            </w:r>
            <w:r>
              <w:t>наличии</w:t>
            </w:r>
            <w:r>
              <w:rPr>
                <w:spacing w:val="40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0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94" w:firstLine="0"/>
              <w:jc w:val="both"/>
            </w:pPr>
            <w:r>
              <w:t>помещения и оборудования для хранения и экспонирования музейных предметов (фондохранилище и экспозиционно- выставочный зал), соответствующее музейное оборудование;</w:t>
            </w:r>
          </w:p>
          <w:p w:rsidR="001912B9" w:rsidRDefault="00496FB0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line="233" w:lineRule="exact"/>
              <w:ind w:left="233" w:hanging="126"/>
              <w:jc w:val="both"/>
            </w:pPr>
            <w:r>
              <w:t>музейных</w:t>
            </w:r>
            <w:r>
              <w:rPr>
                <w:spacing w:val="-6"/>
              </w:rPr>
              <w:t xml:space="preserve"> </w:t>
            </w:r>
            <w:r>
              <w:t>предметов,</w:t>
            </w:r>
            <w:r>
              <w:rPr>
                <w:spacing w:val="-6"/>
              </w:rPr>
              <w:t xml:space="preserve"> </w:t>
            </w:r>
            <w:r>
              <w:t>составляющих</w:t>
            </w:r>
            <w:r>
              <w:rPr>
                <w:spacing w:val="-8"/>
              </w:rPr>
              <w:t xml:space="preserve"> </w:t>
            </w:r>
            <w:r>
              <w:t>фонд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музея.</w:t>
            </w:r>
          </w:p>
        </w:tc>
      </w:tr>
      <w:tr w:rsidR="001912B9">
        <w:trPr>
          <w:trHeight w:val="1012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5"/>
              <w:jc w:val="both"/>
            </w:pPr>
            <w:r>
              <w:t>«Центр детско-юношеского туризма, краеведения и организации отдыха и оздоровления детей ФГБОУ ДО «Федеральный центр дополнительного образования»</w:t>
            </w:r>
          </w:p>
          <w:p w:rsidR="001912B9" w:rsidRDefault="00496FB0">
            <w:pPr>
              <w:pStyle w:val="TableParagraph"/>
              <w:spacing w:line="235" w:lineRule="exact"/>
            </w:pPr>
            <w:r>
              <w:rPr>
                <w:spacing w:val="-2"/>
              </w:rPr>
              <w:t>https://fcdtk.ru/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театр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912B9" w:rsidRDefault="001912B9">
      <w:pPr>
        <w:pStyle w:val="TableParagraph"/>
        <w:rPr>
          <w:sz w:val="18"/>
        </w:rPr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6578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</w:pPr>
            <w:r>
              <w:lastRenderedPageBreak/>
              <w:t>Федеральный</w:t>
            </w:r>
            <w:r>
              <w:rPr>
                <w:spacing w:val="-6"/>
              </w:rPr>
              <w:t xml:space="preserve"> </w:t>
            </w:r>
            <w:hyperlink r:id="rId10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8"/>
              </w:rPr>
              <w:t xml:space="preserve"> </w:t>
            </w:r>
            <w:r>
              <w:t>27.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1"/>
              <w:ind w:right="97" w:firstLine="0"/>
              <w:jc w:val="both"/>
            </w:pPr>
            <w:r>
              <w:t>Образовательные организации самостоятельны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3" w:firstLine="0"/>
              <w:jc w:val="both"/>
            </w:pPr>
            <w:r>
              <w:t xml:space="preserve"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учебно-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</w:t>
            </w:r>
            <w:hyperlink r:id="rId11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социальную адаптацию и реабилитацию нуждающихся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455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52" w:lineRule="auto"/>
            </w:pPr>
            <w:r>
              <w:lastRenderedPageBreak/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ind w:left="105" w:right="88"/>
            </w:pP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объединение</w:t>
            </w:r>
            <w:r>
              <w:rPr>
                <w:spacing w:val="-5"/>
              </w:rPr>
              <w:t xml:space="preserve"> </w:t>
            </w:r>
            <w:r>
              <w:t>включает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общественных</w:t>
            </w:r>
            <w:r>
              <w:rPr>
                <w:spacing w:val="40"/>
              </w:rPr>
              <w:t xml:space="preserve"> </w:t>
            </w:r>
            <w:r>
              <w:t>объединений</w:t>
            </w:r>
            <w:r>
              <w:rPr>
                <w:spacing w:val="40"/>
              </w:rPr>
              <w:t xml:space="preserve"> </w:t>
            </w:r>
            <w:r>
              <w:t>способствует</w:t>
            </w:r>
            <w:r>
              <w:rPr>
                <w:spacing w:val="40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Право граждан на создание общественных объединений 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1912B9">
        <w:trPr>
          <w:trHeight w:val="253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277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>Распоряжение Правительства РФ от 31.03.2022</w:t>
            </w:r>
            <w:r>
              <w:rPr>
                <w:spacing w:val="65"/>
              </w:rPr>
              <w:t xml:space="preserve"> </w:t>
            </w:r>
            <w:r>
              <w:t>N</w:t>
            </w:r>
            <w:r>
              <w:rPr>
                <w:spacing w:val="66"/>
              </w:rPr>
              <w:t xml:space="preserve"> </w:t>
            </w:r>
            <w:r>
              <w:t>678-р</w:t>
            </w:r>
            <w:r>
              <w:rPr>
                <w:spacing w:val="68"/>
              </w:rPr>
              <w:t xml:space="preserve"> </w:t>
            </w:r>
            <w:r>
              <w:t>(ред.</w:t>
            </w:r>
            <w:r>
              <w:rPr>
                <w:spacing w:val="67"/>
              </w:rPr>
              <w:t xml:space="preserve"> </w:t>
            </w:r>
            <w:r>
              <w:t>от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15.05.2023)</w:t>
            </w:r>
          </w:p>
          <w:p w:rsidR="001912B9" w:rsidRDefault="00496FB0">
            <w:pPr>
              <w:pStyle w:val="TableParagraph"/>
              <w:tabs>
                <w:tab w:val="left" w:pos="1808"/>
                <w:tab w:val="left" w:pos="3668"/>
              </w:tabs>
              <w:ind w:right="97"/>
              <w:jc w:val="both"/>
            </w:pPr>
            <w:proofErr w:type="gramStart"/>
            <w:r>
              <w:t xml:space="preserve">«Об утверждении Концепции развития дополнительного образования детей и </w:t>
            </w:r>
            <w:r>
              <w:rPr>
                <w:spacing w:val="-2"/>
              </w:rPr>
              <w:t>признании</w:t>
            </w:r>
            <w:r>
              <w:tab/>
            </w:r>
            <w:r>
              <w:rPr>
                <w:spacing w:val="-2"/>
              </w:rPr>
              <w:t>утратившим</w:t>
            </w:r>
            <w:r>
              <w:tab/>
            </w:r>
            <w:r>
              <w:rPr>
                <w:spacing w:val="-4"/>
              </w:rPr>
              <w:t xml:space="preserve">силу </w:t>
            </w:r>
            <w:r>
              <w:t>Распоряжения Правительства РФ от 04.09.2014</w:t>
            </w:r>
            <w:r>
              <w:rPr>
                <w:spacing w:val="79"/>
                <w:w w:val="150"/>
              </w:rPr>
              <w:t xml:space="preserve">  </w:t>
            </w:r>
            <w:r>
              <w:t>N</w:t>
            </w:r>
            <w:r>
              <w:rPr>
                <w:spacing w:val="53"/>
              </w:rPr>
              <w:t xml:space="preserve">   </w:t>
            </w:r>
            <w:r>
              <w:t>1726-р»</w:t>
            </w:r>
            <w:r>
              <w:rPr>
                <w:spacing w:val="54"/>
              </w:rPr>
              <w:t xml:space="preserve">   </w:t>
            </w:r>
            <w:r>
              <w:t>(вместе</w:t>
            </w:r>
            <w:r>
              <w:rPr>
                <w:spacing w:val="79"/>
                <w:w w:val="150"/>
              </w:rPr>
              <w:t xml:space="preserve">  </w:t>
            </w:r>
            <w:r>
              <w:rPr>
                <w:spacing w:val="-10"/>
              </w:rPr>
              <w:t>с</w:t>
            </w:r>
            <w:proofErr w:type="gramEnd"/>
          </w:p>
          <w:p w:rsidR="001912B9" w:rsidRDefault="00496FB0">
            <w:pPr>
              <w:pStyle w:val="TableParagraph"/>
              <w:spacing w:line="252" w:lineRule="exact"/>
              <w:ind w:right="97"/>
              <w:jc w:val="both"/>
            </w:pPr>
            <w:r>
              <w:t>«Концепцией развития дополнительного образования детей до 2030 года»)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481"/>
              <w:jc w:val="both"/>
            </w:pPr>
            <w:r>
              <w:t>II.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proofErr w:type="gramStart"/>
            <w:r>
              <w:t xml:space="preserve"> Д</w:t>
            </w:r>
            <w:proofErr w:type="gramEnd"/>
            <w:r>
              <w:t>ля достижения целей развития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 детей</w:t>
            </w:r>
            <w:r>
              <w:rPr>
                <w:spacing w:val="-7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следующих</w:t>
            </w:r>
            <w:r>
              <w:rPr>
                <w:spacing w:val="-4"/>
              </w:rPr>
              <w:t xml:space="preserve"> </w:t>
            </w:r>
            <w:r>
              <w:t>задач: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базе</w:t>
            </w:r>
          </w:p>
          <w:p w:rsidR="001912B9" w:rsidRDefault="00496FB0">
            <w:pPr>
              <w:pStyle w:val="TableParagraph"/>
              <w:ind w:left="105"/>
            </w:pPr>
            <w:r>
              <w:t>общеобразовательных</w:t>
            </w:r>
            <w:r>
              <w:rPr>
                <w:spacing w:val="-10"/>
              </w:rPr>
              <w:t xml:space="preserve"> </w:t>
            </w:r>
            <w:r>
              <w:t>организаций</w:t>
            </w:r>
            <w:r>
              <w:rPr>
                <w:spacing w:val="-8"/>
              </w:rPr>
              <w:t xml:space="preserve"> </w:t>
            </w:r>
            <w:r>
              <w:t>сети</w:t>
            </w:r>
            <w:r>
              <w:rPr>
                <w:spacing w:val="-9"/>
              </w:rPr>
              <w:t xml:space="preserve"> </w:t>
            </w:r>
            <w:r>
              <w:t>технологических</w:t>
            </w:r>
            <w:r>
              <w:rPr>
                <w:spacing w:val="-10"/>
              </w:rPr>
              <w:t xml:space="preserve"> </w:t>
            </w:r>
            <w:r>
              <w:t>кружков для подготовки нового поколения технологических лидеров, инженеров и ученых, а также школьных спортивных клубов и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лиг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9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1912B9">
        <w:trPr>
          <w:trHeight w:val="1516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1912B9" w:rsidRDefault="00496FB0">
            <w:pPr>
              <w:pStyle w:val="TableParagraph"/>
              <w:tabs>
                <w:tab w:val="left" w:pos="1926"/>
                <w:tab w:val="left" w:pos="2677"/>
              </w:tabs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>образовательной</w:t>
            </w:r>
            <w:r>
              <w:rPr>
                <w:spacing w:val="69"/>
                <w:w w:val="150"/>
              </w:rPr>
              <w:t xml:space="preserve">   </w:t>
            </w:r>
            <w:r>
              <w:t>деятельности</w:t>
            </w:r>
            <w:r>
              <w:rPr>
                <w:spacing w:val="70"/>
                <w:w w:val="150"/>
              </w:rPr>
              <w:t xml:space="preserve">   </w:t>
            </w:r>
            <w:r>
              <w:rPr>
                <w:spacing w:val="-5"/>
              </w:rPr>
              <w:t>по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5" w:firstLine="0"/>
              <w:jc w:val="both"/>
            </w:pPr>
            <w:r>
      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  <w:p w:rsidR="001912B9" w:rsidRDefault="00496FB0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54" w:lineRule="exact"/>
              <w:ind w:right="98" w:firstLine="0"/>
              <w:jc w:val="both"/>
            </w:pPr>
            <w:r>
              <w:t>Организация, осуществляющая образовательную деятельность, создает</w:t>
            </w:r>
            <w:r>
              <w:rPr>
                <w:spacing w:val="74"/>
                <w:w w:val="150"/>
              </w:rPr>
              <w:t xml:space="preserve">   </w:t>
            </w:r>
            <w:r>
              <w:t>условия</w:t>
            </w:r>
            <w:r>
              <w:rPr>
                <w:spacing w:val="76"/>
                <w:w w:val="150"/>
              </w:rPr>
              <w:t xml:space="preserve">   </w:t>
            </w:r>
            <w:r>
              <w:t>для</w:t>
            </w:r>
            <w:r>
              <w:rPr>
                <w:spacing w:val="76"/>
                <w:w w:val="150"/>
              </w:rPr>
              <w:t xml:space="preserve">   </w:t>
            </w:r>
            <w:r>
              <w:t>реализации</w:t>
            </w:r>
            <w:r>
              <w:rPr>
                <w:spacing w:val="76"/>
                <w:w w:val="150"/>
              </w:rPr>
              <w:t xml:space="preserve">   </w:t>
            </w:r>
            <w:r>
              <w:rPr>
                <w:spacing w:val="-2"/>
              </w:rPr>
              <w:t>дополнительных</w:t>
            </w:r>
          </w:p>
        </w:tc>
      </w:tr>
    </w:tbl>
    <w:p w:rsidR="001912B9" w:rsidRDefault="001912B9">
      <w:pPr>
        <w:pStyle w:val="TableParagraph"/>
        <w:spacing w:line="254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5820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1981"/>
              </w:tabs>
              <w:ind w:right="97"/>
            </w:pPr>
            <w:r>
              <w:rPr>
                <w:spacing w:val="-2"/>
              </w:rPr>
              <w:lastRenderedPageBreak/>
              <w:t>дополнительным</w:t>
            </w:r>
            <w:r>
              <w:tab/>
            </w:r>
            <w:r>
              <w:rPr>
                <w:spacing w:val="-2"/>
              </w:rPr>
              <w:t>общеобразовательным программам».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5"/>
              <w:jc w:val="both"/>
            </w:pPr>
            <w:r>
              <w:t>общеобразовательных программ, учитывающие законодательство Российской Федерации в области обеспечения санитарно- эпидемиологического благополучия населения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ансамбли, театры, мастерские, школы) (далее - объединения), а также индивидуально.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переходить в процессе обучения из одного объединения в другое.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3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реализуются</w:t>
            </w:r>
          </w:p>
          <w:p w:rsidR="001912B9" w:rsidRDefault="00496FB0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  <w:r>
              <w:t xml:space="preserve">организацией, осуществляющей образовательную деятельность, </w:t>
            </w: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</w:pP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566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0"/>
                <w:tab w:val="left" w:pos="2509"/>
                <w:tab w:val="left" w:pos="3033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 направлений научно- технологического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культурного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:rsidR="001912B9" w:rsidRDefault="00496FB0">
            <w:pPr>
              <w:pStyle w:val="TableParagraph"/>
              <w:spacing w:line="233" w:lineRule="exact"/>
            </w:pP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Художественная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spacing w:before="1"/>
              <w:ind w:left="105" w:right="97"/>
              <w:jc w:val="both"/>
            </w:pPr>
            <w:r>
              <w:rPr>
                <w:spacing w:val="-2"/>
              </w:rPr>
              <w:t>Для достижения целей развития детско-юношеского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творчества при </w:t>
            </w:r>
            <w:r>
              <w:t xml:space="preserve">реализации дополнительных общеразвивающих программ художественной направленности необходимо решать следующие </w:t>
            </w:r>
            <w:r>
              <w:rPr>
                <w:spacing w:val="-2"/>
              </w:rPr>
              <w:t>задачи:</w:t>
            </w:r>
          </w:p>
          <w:p w:rsidR="001912B9" w:rsidRDefault="00496FB0">
            <w:pPr>
              <w:pStyle w:val="TableParagraph"/>
              <w:ind w:left="105" w:right="99"/>
              <w:jc w:val="both"/>
            </w:pPr>
            <w:r>
              <w:t xml:space="preserve">создать на базе общеобразовательных организаций школьные </w:t>
            </w:r>
            <w:r>
              <w:rPr>
                <w:spacing w:val="-2"/>
              </w:rPr>
              <w:t>театры;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приоритетных</w:t>
            </w:r>
            <w:r>
              <w:rPr>
                <w:spacing w:val="-14"/>
              </w:rPr>
              <w:t xml:space="preserve"> </w:t>
            </w:r>
            <w:r>
              <w:t>направлений</w:t>
            </w:r>
            <w:r>
              <w:rPr>
                <w:spacing w:val="-14"/>
              </w:rPr>
              <w:t xml:space="preserve"> </w:t>
            </w:r>
            <w:r>
              <w:t>художественной</w:t>
            </w:r>
            <w:r>
              <w:rPr>
                <w:spacing w:val="-13"/>
              </w:rPr>
              <w:t xml:space="preserve"> </w:t>
            </w:r>
            <w:r>
              <w:t>направленности выделяются следующие:</w:t>
            </w:r>
          </w:p>
          <w:p w:rsidR="001912B9" w:rsidRDefault="00496FB0">
            <w:pPr>
              <w:pStyle w:val="TableParagraph"/>
              <w:ind w:left="105" w:right="99"/>
              <w:jc w:val="both"/>
            </w:pPr>
            <w:r>
              <w:t>актуальный театр: социальный театр, этнокультурный театр, инклюзивный театр и др.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  <w:jc w:val="both"/>
            </w:pPr>
            <w:r>
              <w:t>Реестр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театров:</w:t>
            </w:r>
            <w:r>
              <w:rPr>
                <w:spacing w:val="-2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u w:val="single" w:color="0000FF"/>
                </w:rPr>
                <w:t>http://vcht.center/</w:t>
              </w:r>
            </w:hyperlink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Размещение информации о школьном театре на сайте образовательной организации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39" w:line="280" w:lineRule="auto"/>
              <w:ind w:right="97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1912B9">
        <w:trPr>
          <w:trHeight w:val="126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5"/>
              </w:tabs>
              <w:spacing w:before="39" w:line="283" w:lineRule="auto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 xml:space="preserve">школьного </w:t>
            </w:r>
            <w:r>
              <w:rPr>
                <w:spacing w:val="-2"/>
              </w:rPr>
              <w:t>театра»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</w:pPr>
            <w:r>
              <w:t>Положение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театре.</w:t>
            </w:r>
          </w:p>
        </w:tc>
      </w:tr>
    </w:tbl>
    <w:p w:rsidR="001912B9" w:rsidRDefault="001912B9">
      <w:pPr>
        <w:pStyle w:val="TableParagraph"/>
        <w:spacing w:line="233" w:lineRule="exact"/>
        <w:sectPr w:rsidR="001912B9">
          <w:type w:val="continuous"/>
          <w:pgSz w:w="11910" w:h="16840"/>
          <w:pgMar w:top="680" w:right="283" w:bottom="82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676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75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2494"/>
            </w:pPr>
            <w:r>
              <w:t>Материально</w:t>
            </w:r>
            <w:r>
              <w:rPr>
                <w:spacing w:val="-14"/>
              </w:rPr>
              <w:t xml:space="preserve"> </w:t>
            </w:r>
            <w:r>
              <w:t>техническая</w:t>
            </w:r>
            <w:r>
              <w:rPr>
                <w:spacing w:val="-14"/>
              </w:rPr>
              <w:t xml:space="preserve"> </w:t>
            </w:r>
            <w:r>
              <w:t xml:space="preserve">база </w:t>
            </w:r>
            <w:r>
              <w:rPr>
                <w:spacing w:val="-2"/>
              </w:rPr>
              <w:t>Помещение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103"/>
                <w:tab w:val="left" w:pos="2910"/>
                <w:tab w:val="left" w:pos="3716"/>
                <w:tab w:val="left" w:pos="4813"/>
              </w:tabs>
              <w:ind w:left="105" w:right="98"/>
            </w:pPr>
            <w:r>
              <w:rPr>
                <w:spacing w:val="-2"/>
              </w:rPr>
              <w:t>ФГБУК</w:t>
            </w:r>
            <w:r>
              <w:tab/>
            </w:r>
            <w:r>
              <w:rPr>
                <w:spacing w:val="-2"/>
              </w:rPr>
              <w:t>«Всероссийский</w:t>
            </w:r>
            <w:r>
              <w:tab/>
            </w:r>
            <w:r>
              <w:rPr>
                <w:spacing w:val="-2"/>
              </w:rPr>
              <w:t>центр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 xml:space="preserve">художественного </w:t>
            </w:r>
            <w:r>
              <w:t>творчества и гуманитарных технологий»</w:t>
            </w:r>
          </w:p>
          <w:p w:rsidR="001912B9" w:rsidRDefault="00FC5165">
            <w:pPr>
              <w:pStyle w:val="TableParagraph"/>
              <w:spacing w:line="236" w:lineRule="exact"/>
              <w:ind w:left="105"/>
            </w:pPr>
            <w:hyperlink r:id="rId13">
              <w:r w:rsidR="00496FB0">
                <w:rPr>
                  <w:spacing w:val="-2"/>
                </w:rPr>
                <w:t>http://vcht.center/</w:t>
              </w:r>
            </w:hyperlink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 w:right="1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спортивный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клуб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6579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hyperlink r:id="rId14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273- ФЗ "Об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Федерации"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ind w:right="97" w:firstLine="0"/>
              <w:jc w:val="both"/>
            </w:pPr>
            <w:r>
              <w:t>Образовательные организации самостоятельны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before="2"/>
              <w:ind w:right="93" w:firstLine="0"/>
              <w:jc w:val="both"/>
            </w:pPr>
            <w:r>
              <w:t xml:space="preserve"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учебно-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</w:t>
            </w:r>
            <w:hyperlink r:id="rId15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социальную адаптацию и реабилитацию нуждающихся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1517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>Федеральным законом «О физической культуре и спорте в Российской Федерации»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4"/>
              </w:rPr>
              <w:t xml:space="preserve"> </w:t>
            </w:r>
            <w:r>
              <w:t>декабря</w:t>
            </w:r>
            <w:r>
              <w:rPr>
                <w:spacing w:val="-13"/>
              </w:rPr>
              <w:t xml:space="preserve"> </w:t>
            </w:r>
            <w:r>
              <w:t>2007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3"/>
              </w:rPr>
              <w:t xml:space="preserve"> </w:t>
            </w:r>
            <w:r>
              <w:t>№</w:t>
            </w:r>
            <w:r>
              <w:rPr>
                <w:spacing w:val="-13"/>
              </w:rPr>
              <w:t xml:space="preserve"> </w:t>
            </w:r>
            <w:r>
              <w:t>329-</w:t>
            </w:r>
            <w:r>
              <w:rPr>
                <w:spacing w:val="-5"/>
              </w:rPr>
              <w:t>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5"/>
              </w:rPr>
              <w:t xml:space="preserve"> </w:t>
            </w:r>
            <w:r>
              <w:t>19.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клубы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3. Спортивные клубы могут создаваться юридическими и физическими лицами в виде физкультурно-спортивных клубов по месту жительства, работы, школьных спортивных клубов, студенческих</w:t>
            </w:r>
            <w:r>
              <w:rPr>
                <w:spacing w:val="11"/>
              </w:rPr>
              <w:t xml:space="preserve"> </w:t>
            </w:r>
            <w:r>
              <w:t>спортивных</w:t>
            </w:r>
            <w:r>
              <w:rPr>
                <w:spacing w:val="11"/>
              </w:rPr>
              <w:t xml:space="preserve"> </w:t>
            </w:r>
            <w:r>
              <w:t>клубов,</w:t>
            </w:r>
            <w:r>
              <w:rPr>
                <w:spacing w:val="11"/>
              </w:rPr>
              <w:t xml:space="preserve"> </w:t>
            </w:r>
            <w:r>
              <w:t>профессиональных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  <w:jc w:val="both"/>
            </w:pP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клубов.</w:t>
            </w:r>
          </w:p>
        </w:tc>
      </w:tr>
      <w:tr w:rsidR="001912B9">
        <w:trPr>
          <w:trHeight w:val="3289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52" w:lineRule="auto"/>
            </w:pPr>
            <w:r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spacing w:before="1"/>
              <w:ind w:left="105" w:right="97"/>
              <w:jc w:val="both"/>
            </w:pP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объединение</w:t>
            </w:r>
            <w:r>
              <w:rPr>
                <w:spacing w:val="-4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создавать</w:t>
            </w:r>
            <w:r>
              <w:rPr>
                <w:spacing w:val="-4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1912B9" w:rsidRDefault="00496FB0">
            <w:pPr>
              <w:pStyle w:val="TableParagraph"/>
              <w:ind w:left="105" w:right="404"/>
              <w:jc w:val="both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11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способствует</w:t>
            </w:r>
            <w:r>
              <w:rPr>
                <w:spacing w:val="-9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spacing w:line="252" w:lineRule="exact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</w:t>
            </w:r>
            <w:r>
              <w:rPr>
                <w:spacing w:val="43"/>
              </w:rPr>
              <w:t xml:space="preserve">  </w:t>
            </w:r>
            <w:r>
              <w:t>граждан,</w:t>
            </w:r>
            <w:r>
              <w:rPr>
                <w:spacing w:val="43"/>
              </w:rPr>
              <w:t xml:space="preserve">  </w:t>
            </w:r>
            <w:r>
              <w:t>объединившихся</w:t>
            </w:r>
            <w:r>
              <w:rPr>
                <w:spacing w:val="43"/>
              </w:rPr>
              <w:t xml:space="preserve">  </w:t>
            </w:r>
            <w:r>
              <w:t>на</w:t>
            </w:r>
            <w:r>
              <w:rPr>
                <w:spacing w:val="43"/>
              </w:rPr>
              <w:t xml:space="preserve">  </w:t>
            </w:r>
            <w:r>
              <w:t>основе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>общности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1264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/>
            </w:pPr>
            <w:r>
              <w:t>интересов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реализации</w:t>
            </w:r>
            <w:r>
              <w:rPr>
                <w:spacing w:val="80"/>
              </w:rPr>
              <w:t xml:space="preserve"> </w:t>
            </w:r>
            <w:r>
              <w:t>общих</w:t>
            </w:r>
            <w:r>
              <w:rPr>
                <w:spacing w:val="80"/>
              </w:rPr>
              <w:t xml:space="preserve"> </w:t>
            </w:r>
            <w:r>
              <w:t>целей,</w:t>
            </w:r>
            <w:r>
              <w:rPr>
                <w:spacing w:val="80"/>
              </w:rPr>
              <w:t xml:space="preserve"> </w:t>
            </w:r>
            <w:r>
              <w:t>указанных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уставе общественного объединения (далее - уставные цели).</w:t>
            </w:r>
          </w:p>
          <w:p w:rsidR="001912B9" w:rsidRDefault="00496FB0">
            <w:pPr>
              <w:pStyle w:val="TableParagraph"/>
              <w:tabs>
                <w:tab w:val="left" w:pos="950"/>
                <w:tab w:val="left" w:pos="1993"/>
                <w:tab w:val="left" w:pos="2468"/>
                <w:tab w:val="left" w:pos="3572"/>
                <w:tab w:val="left" w:pos="5210"/>
              </w:tabs>
              <w:ind w:left="105" w:right="98"/>
            </w:pPr>
            <w:r>
              <w:rPr>
                <w:spacing w:val="-2"/>
              </w:rPr>
              <w:t>Право</w:t>
            </w:r>
            <w:r>
              <w:tab/>
            </w:r>
            <w:r>
              <w:rPr>
                <w:spacing w:val="-2"/>
              </w:rPr>
              <w:t>граждан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 xml:space="preserve">объединений </w:t>
            </w:r>
            <w:r>
              <w:t>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1516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>Перечень поручений Президента Российской Федерации по итогам заседания Совета при Президенте Российской Федерации по развитию физической</w:t>
            </w:r>
            <w:r>
              <w:rPr>
                <w:spacing w:val="77"/>
                <w:w w:val="150"/>
              </w:rPr>
              <w:t xml:space="preserve"> </w:t>
            </w:r>
            <w:r>
              <w:t>культуры</w:t>
            </w:r>
            <w:r>
              <w:rPr>
                <w:spacing w:val="27"/>
              </w:rPr>
              <w:t xml:space="preserve">  </w:t>
            </w:r>
            <w:r>
              <w:t>и</w:t>
            </w:r>
            <w:r>
              <w:rPr>
                <w:spacing w:val="78"/>
                <w:w w:val="150"/>
              </w:rPr>
              <w:t xml:space="preserve"> </w:t>
            </w:r>
            <w:r>
              <w:t>спорта</w:t>
            </w:r>
            <w:r>
              <w:rPr>
                <w:spacing w:val="26"/>
              </w:rPr>
              <w:t xml:space="preserve">  </w:t>
            </w:r>
            <w:r>
              <w:t>от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10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октября</w:t>
            </w:r>
            <w:r>
              <w:rPr>
                <w:spacing w:val="-4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Пр-</w:t>
            </w:r>
            <w:r>
              <w:rPr>
                <w:spacing w:val="-4"/>
              </w:rPr>
              <w:t>2397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7"/>
              <w:jc w:val="both"/>
            </w:pPr>
            <w:r>
              <w:t>завершение создания к 2024 году школьных и студенческих спортивных клубов в общеобразовательных организациях, профессиональных образовательных организациях и образовательных организациях высшего образования, а также участие</w:t>
            </w:r>
            <w:r>
              <w:rPr>
                <w:spacing w:val="32"/>
              </w:rPr>
              <w:t xml:space="preserve"> </w:t>
            </w:r>
            <w:r>
              <w:t>таких</w:t>
            </w:r>
            <w:r>
              <w:rPr>
                <w:spacing w:val="31"/>
              </w:rPr>
              <w:t xml:space="preserve"> </w:t>
            </w:r>
            <w:r>
              <w:t>клубов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спортивных</w:t>
            </w:r>
            <w:r>
              <w:rPr>
                <w:spacing w:val="33"/>
              </w:rPr>
              <w:t xml:space="preserve"> </w:t>
            </w:r>
            <w:r>
              <w:t>соревнованиях,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проводимых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соответственно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лигами.</w:t>
            </w:r>
          </w:p>
        </w:tc>
      </w:tr>
      <w:tr w:rsidR="001912B9">
        <w:trPr>
          <w:trHeight w:val="2635"/>
        </w:trPr>
        <w:tc>
          <w:tcPr>
            <w:tcW w:w="4215" w:type="dxa"/>
          </w:tcPr>
          <w:p w:rsidR="001912B9" w:rsidRDefault="00FC5165">
            <w:pPr>
              <w:pStyle w:val="TableParagraph"/>
              <w:tabs>
                <w:tab w:val="left" w:pos="2718"/>
              </w:tabs>
              <w:spacing w:before="1"/>
              <w:ind w:right="97"/>
              <w:jc w:val="both"/>
            </w:pPr>
            <w:hyperlink r:id="rId16">
              <w:r w:rsidR="00496FB0">
                <w:rPr>
                  <w:u w:val="single"/>
                </w:rPr>
                <w:t>Стратегия</w:t>
              </w:r>
            </w:hyperlink>
            <w:r w:rsidR="00496FB0">
              <w:t xml:space="preserve"> развития физической культуры и спорта в Российской Федерации на период до 2030 года, утвержденной </w:t>
            </w:r>
            <w:r w:rsidR="00496FB0">
              <w:rPr>
                <w:spacing w:val="-2"/>
              </w:rPr>
              <w:t>распоряжением</w:t>
            </w:r>
            <w:r w:rsidR="00496FB0">
              <w:tab/>
            </w:r>
            <w:r w:rsidR="00496FB0">
              <w:rPr>
                <w:spacing w:val="-2"/>
              </w:rPr>
              <w:t xml:space="preserve">Правительства </w:t>
            </w:r>
            <w:r w:rsidR="00496FB0">
              <w:t>Российской Федерации от 24 ноября 2020 г. № 3081-р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2138" w:right="789" w:hanging="1347"/>
              <w:jc w:val="both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задачи,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ожидаемые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 реализации Стратегии</w:t>
            </w:r>
          </w:p>
          <w:p w:rsidR="001912B9" w:rsidRDefault="00496FB0">
            <w:pPr>
              <w:pStyle w:val="TableParagraph"/>
              <w:spacing w:before="103"/>
              <w:ind w:left="105" w:right="96"/>
              <w:jc w:val="both"/>
            </w:pPr>
            <w:r>
              <w:t>организация внеурочной деятельности физкультурно-спортивной направленности в общеобразовательных организациях и внеучебной деятельности в профессиональных образовательных организациях, образовательных организациях высшего образования, направленной на увеличение сети школьных и студенческих</w:t>
            </w:r>
            <w:r>
              <w:rPr>
                <w:spacing w:val="40"/>
              </w:rPr>
              <w:t xml:space="preserve">  </w:t>
            </w:r>
            <w:r>
              <w:t>спортивных</w:t>
            </w:r>
            <w:r>
              <w:rPr>
                <w:spacing w:val="45"/>
              </w:rPr>
              <w:t xml:space="preserve">  </w:t>
            </w:r>
            <w:r>
              <w:t>клубов,</w:t>
            </w:r>
            <w:r>
              <w:rPr>
                <w:spacing w:val="43"/>
              </w:rPr>
              <w:t xml:space="preserve">  </w:t>
            </w:r>
            <w:r>
              <w:t>участие</w:t>
            </w:r>
            <w:r>
              <w:rPr>
                <w:spacing w:val="43"/>
              </w:rPr>
              <w:t xml:space="preserve">  </w:t>
            </w:r>
            <w:r>
              <w:t>таких</w:t>
            </w:r>
            <w:r>
              <w:rPr>
                <w:spacing w:val="43"/>
              </w:rPr>
              <w:t xml:space="preserve">  </w:t>
            </w:r>
            <w:r>
              <w:t>клубов</w:t>
            </w:r>
            <w:r>
              <w:rPr>
                <w:spacing w:val="44"/>
              </w:rPr>
              <w:t xml:space="preserve"> 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 xml:space="preserve">физкультурных и спортивных мероприятиях, проводимых </w:t>
            </w:r>
            <w:r>
              <w:rPr>
                <w:spacing w:val="-2"/>
              </w:rPr>
              <w:t>соответственно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лигами;</w:t>
            </w:r>
          </w:p>
        </w:tc>
      </w:tr>
      <w:tr w:rsidR="001912B9">
        <w:trPr>
          <w:trHeight w:val="4259"/>
        </w:trPr>
        <w:tc>
          <w:tcPr>
            <w:tcW w:w="4215" w:type="dxa"/>
          </w:tcPr>
          <w:p w:rsidR="001912B9" w:rsidRDefault="00FC5165">
            <w:pPr>
              <w:pStyle w:val="TableParagraph"/>
              <w:tabs>
                <w:tab w:val="left" w:pos="2718"/>
              </w:tabs>
              <w:spacing w:before="1"/>
              <w:ind w:right="96"/>
              <w:jc w:val="both"/>
            </w:pPr>
            <w:hyperlink r:id="rId17">
              <w:r w:rsidR="00496FB0">
                <w:t>Концепция</w:t>
              </w:r>
            </w:hyperlink>
            <w:r w:rsidR="00496FB0">
              <w:t xml:space="preserve"> развития детско-юношеского спорта до 2030 года, утвержденной </w:t>
            </w:r>
            <w:r w:rsidR="00496FB0">
              <w:rPr>
                <w:spacing w:val="-2"/>
              </w:rPr>
              <w:t>распоряжением</w:t>
            </w:r>
            <w:r w:rsidR="00496FB0">
              <w:tab/>
            </w:r>
            <w:r w:rsidR="00496FB0">
              <w:rPr>
                <w:spacing w:val="-2"/>
              </w:rPr>
              <w:t xml:space="preserve">Правительства </w:t>
            </w:r>
            <w:r w:rsidR="00496FB0">
              <w:t>Российской</w:t>
            </w:r>
            <w:r w:rsidR="00496FB0">
              <w:rPr>
                <w:spacing w:val="-11"/>
              </w:rPr>
              <w:t xml:space="preserve"> </w:t>
            </w:r>
            <w:r w:rsidR="00496FB0">
              <w:t>Федерации</w:t>
            </w:r>
            <w:r w:rsidR="00496FB0">
              <w:rPr>
                <w:spacing w:val="-11"/>
              </w:rPr>
              <w:t xml:space="preserve"> </w:t>
            </w:r>
            <w:r w:rsidR="00496FB0">
              <w:t>от</w:t>
            </w:r>
            <w:r w:rsidR="00496FB0">
              <w:rPr>
                <w:spacing w:val="-13"/>
              </w:rPr>
              <w:t xml:space="preserve"> </w:t>
            </w:r>
            <w:r w:rsidR="00496FB0">
              <w:t>28</w:t>
            </w:r>
            <w:r w:rsidR="00496FB0">
              <w:rPr>
                <w:spacing w:val="-10"/>
              </w:rPr>
              <w:t xml:space="preserve"> </w:t>
            </w:r>
            <w:r w:rsidR="00496FB0">
              <w:t>декабря</w:t>
            </w:r>
            <w:r w:rsidR="00496FB0">
              <w:rPr>
                <w:spacing w:val="-11"/>
              </w:rPr>
              <w:t xml:space="preserve"> </w:t>
            </w:r>
            <w:r w:rsidR="00496FB0">
              <w:t>2021 г. № 3894-р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2710" w:right="553" w:hanging="2154"/>
              <w:jc w:val="both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реализации </w:t>
            </w:r>
            <w:r>
              <w:rPr>
                <w:b/>
                <w:spacing w:val="-2"/>
              </w:rPr>
              <w:t>Концепции</w:t>
            </w:r>
          </w:p>
          <w:p w:rsidR="001912B9" w:rsidRDefault="00496FB0">
            <w:pPr>
              <w:pStyle w:val="TableParagraph"/>
              <w:tabs>
                <w:tab w:val="left" w:pos="2015"/>
                <w:tab w:val="left" w:pos="4338"/>
                <w:tab w:val="left" w:pos="6327"/>
              </w:tabs>
              <w:spacing w:before="103"/>
              <w:ind w:left="105" w:right="95"/>
              <w:jc w:val="both"/>
            </w:pPr>
            <w:r>
              <w:t xml:space="preserve">Министерство просвещения Российской Федерации координирует мероприятия по развитию детско-юношеского спорта в </w:t>
            </w:r>
            <w:r>
              <w:rPr>
                <w:spacing w:val="-2"/>
              </w:rPr>
              <w:t>дошкольных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организациях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общеобразовательных организациях (в том числе по реализации такими организациями дополнительных общеобразовательных программ в области физической культуры и спорта, а также по развитию школьного спорта, включая организацию массовых спортивных соревнований школьными спортивными клубами и лигами),</w:t>
            </w:r>
            <w:r>
              <w:rPr>
                <w:spacing w:val="-14"/>
              </w:rPr>
              <w:t xml:space="preserve"> </w:t>
            </w:r>
            <w:r>
              <w:t>организациях</w:t>
            </w:r>
            <w:r>
              <w:rPr>
                <w:spacing w:val="-14"/>
              </w:rPr>
              <w:t xml:space="preserve"> </w:t>
            </w: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3"/>
              </w:rPr>
              <w:t xml:space="preserve"> </w:t>
            </w:r>
            <w:r>
              <w:t>находящихся в ведомственной подчиненности органов исполнительной власти в сфере образования, включая спортивные школы.</w:t>
            </w:r>
          </w:p>
          <w:p w:rsidR="001912B9" w:rsidRDefault="00496FB0">
            <w:pPr>
              <w:pStyle w:val="TableParagraph"/>
              <w:spacing w:before="91" w:line="252" w:lineRule="exact"/>
              <w:ind w:left="105" w:right="98"/>
              <w:jc w:val="both"/>
            </w:pPr>
            <w:r>
              <w:t>Доведение к 2024 году до 100 процентов доли общеобразовательных организаций, имеющих школьный спортивный клуб, и сохранение этого значения до 2030 года.</w:t>
            </w:r>
          </w:p>
        </w:tc>
      </w:tr>
      <w:tr w:rsidR="001912B9">
        <w:trPr>
          <w:trHeight w:val="2275"/>
        </w:trPr>
        <w:tc>
          <w:tcPr>
            <w:tcW w:w="4215" w:type="dxa"/>
          </w:tcPr>
          <w:p w:rsidR="001912B9" w:rsidRDefault="00FC5165">
            <w:pPr>
              <w:pStyle w:val="TableParagraph"/>
              <w:tabs>
                <w:tab w:val="left" w:pos="2637"/>
              </w:tabs>
              <w:ind w:right="97"/>
              <w:jc w:val="both"/>
            </w:pPr>
            <w:hyperlink r:id="rId18">
              <w:r w:rsidR="00496FB0">
                <w:t>Концепция</w:t>
              </w:r>
            </w:hyperlink>
            <w:r w:rsidR="00496FB0">
              <w:t xml:space="preserve"> развития дополнительного образования детей до 2030 года, </w:t>
            </w:r>
            <w:r w:rsidR="00496FB0">
              <w:rPr>
                <w:spacing w:val="-2"/>
              </w:rPr>
              <w:t>утвержденной</w:t>
            </w:r>
            <w:r w:rsidR="00496FB0">
              <w:tab/>
            </w:r>
            <w:r w:rsidR="00496FB0">
              <w:rPr>
                <w:spacing w:val="-2"/>
              </w:rPr>
              <w:t xml:space="preserve">распоряжением </w:t>
            </w:r>
            <w:r w:rsidR="00496FB0">
              <w:t>Правительства Российской Федерации от 31 марта 2022 г. №678-р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104"/>
            </w:pPr>
            <w:r>
              <w:t>II. Цели и задачи развития дополнительного образования детей</w:t>
            </w:r>
            <w:proofErr w:type="gramStart"/>
            <w:r>
              <w:rPr>
                <w:spacing w:val="40"/>
              </w:rPr>
              <w:t xml:space="preserve"> </w:t>
            </w:r>
            <w:r>
              <w:t>Д</w:t>
            </w:r>
            <w:proofErr w:type="gramEnd"/>
            <w:r>
              <w:t>ля</w:t>
            </w:r>
            <w:r>
              <w:rPr>
                <w:spacing w:val="40"/>
              </w:rPr>
              <w:t xml:space="preserve"> </w:t>
            </w:r>
            <w:r>
              <w:t>достижения</w:t>
            </w:r>
            <w:r>
              <w:rPr>
                <w:spacing w:val="40"/>
              </w:rPr>
              <w:t xml:space="preserve"> </w:t>
            </w:r>
            <w:r>
              <w:t>целей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40"/>
              </w:rPr>
              <w:t xml:space="preserve"> </w:t>
            </w:r>
            <w:r>
              <w:t>образования детей</w:t>
            </w:r>
            <w:r>
              <w:rPr>
                <w:spacing w:val="40"/>
              </w:rPr>
              <w:t xml:space="preserve"> </w:t>
            </w:r>
            <w:r>
              <w:t>необходимо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следующих</w:t>
            </w:r>
            <w:r>
              <w:rPr>
                <w:spacing w:val="40"/>
              </w:rPr>
              <w:t xml:space="preserve"> </w:t>
            </w:r>
            <w:r>
              <w:t>задач: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 общеобразовательных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кружков для</w:t>
            </w:r>
            <w:r>
              <w:rPr>
                <w:spacing w:val="80"/>
              </w:rPr>
              <w:t xml:space="preserve"> </w:t>
            </w:r>
            <w:r>
              <w:t>подготовки</w:t>
            </w:r>
            <w:r>
              <w:rPr>
                <w:spacing w:val="80"/>
              </w:rPr>
              <w:t xml:space="preserve"> </w:t>
            </w:r>
            <w:r>
              <w:t>нового</w:t>
            </w:r>
            <w:r>
              <w:rPr>
                <w:spacing w:val="80"/>
              </w:rPr>
              <w:t xml:space="preserve"> </w:t>
            </w:r>
            <w:r>
              <w:t>поколения</w:t>
            </w:r>
            <w:r>
              <w:rPr>
                <w:spacing w:val="80"/>
              </w:rPr>
              <w:t xml:space="preserve"> </w:t>
            </w:r>
            <w:r>
              <w:t>технологических</w:t>
            </w:r>
            <w:r>
              <w:rPr>
                <w:spacing w:val="80"/>
              </w:rPr>
              <w:t xml:space="preserve"> </w:t>
            </w:r>
            <w:r>
              <w:t>лидеров, инженеров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ученых,</w:t>
            </w:r>
            <w:r>
              <w:rPr>
                <w:spacing w:val="40"/>
              </w:rPr>
              <w:t xml:space="preserve"> 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>также</w:t>
            </w:r>
            <w:r>
              <w:rPr>
                <w:spacing w:val="40"/>
              </w:rPr>
              <w:t xml:space="preserve"> </w:t>
            </w:r>
            <w:r>
              <w:t>школьных</w:t>
            </w:r>
            <w:r>
              <w:rPr>
                <w:spacing w:val="40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клубов</w:t>
            </w:r>
            <w:r>
              <w:rPr>
                <w:spacing w:val="40"/>
              </w:rPr>
              <w:t xml:space="preserve"> </w:t>
            </w:r>
            <w:r>
              <w:t>и школьных</w:t>
            </w:r>
            <w:r>
              <w:rPr>
                <w:spacing w:val="52"/>
              </w:rPr>
              <w:t xml:space="preserve"> </w:t>
            </w:r>
            <w:r>
              <w:t>спортивных</w:t>
            </w:r>
            <w:r>
              <w:rPr>
                <w:spacing w:val="53"/>
              </w:rPr>
              <w:t xml:space="preserve"> </w:t>
            </w:r>
            <w:r>
              <w:t>лиг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видам</w:t>
            </w:r>
            <w:r>
              <w:rPr>
                <w:spacing w:val="53"/>
              </w:rPr>
              <w:t xml:space="preserve"> </w:t>
            </w:r>
            <w:r>
              <w:t>спорта</w:t>
            </w:r>
            <w:r>
              <w:rPr>
                <w:spacing w:val="54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здорового</w:t>
            </w:r>
            <w:r>
              <w:rPr>
                <w:spacing w:val="40"/>
              </w:rPr>
              <w:t xml:space="preserve"> </w:t>
            </w:r>
            <w:r>
              <w:t>спортивного</w:t>
            </w:r>
            <w:r>
              <w:rPr>
                <w:spacing w:val="40"/>
              </w:rPr>
              <w:t xml:space="preserve"> </w:t>
            </w:r>
            <w:r>
              <w:t>образа</w:t>
            </w:r>
            <w:r>
              <w:rPr>
                <w:spacing w:val="40"/>
              </w:rPr>
              <w:t xml:space="preserve"> </w:t>
            </w:r>
            <w:r>
              <w:t>жизни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1912B9">
        <w:trPr>
          <w:trHeight w:val="303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3" w:line="249" w:lineRule="auto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1912B9" w:rsidRDefault="00496FB0">
            <w:pPr>
              <w:pStyle w:val="TableParagraph"/>
              <w:tabs>
                <w:tab w:val="left" w:pos="1926"/>
                <w:tab w:val="left" w:pos="2677"/>
              </w:tabs>
              <w:spacing w:before="4" w:line="252" w:lineRule="auto"/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 xml:space="preserve">образовательной деятельности по дополнительным общеобразовательным </w:t>
            </w:r>
            <w:r>
              <w:rPr>
                <w:spacing w:val="-2"/>
              </w:rPr>
              <w:t>программам»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1"/>
              <w:ind w:right="95" w:firstLine="0"/>
              <w:jc w:val="both"/>
            </w:pPr>
            <w:r>
      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  <w:p w:rsidR="001912B9" w:rsidRDefault="00496FB0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right="95" w:firstLine="0"/>
              <w:jc w:val="both"/>
            </w:pPr>
            <w:r>
              <w:t>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 эпидемиологического благополучия населения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Организации,</w:t>
            </w:r>
            <w:r>
              <w:rPr>
                <w:spacing w:val="70"/>
                <w:w w:val="150"/>
              </w:rPr>
              <w:t xml:space="preserve"> </w:t>
            </w:r>
            <w:r>
              <w:t>осуществляющие</w:t>
            </w:r>
            <w:r>
              <w:rPr>
                <w:spacing w:val="71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1912B9" w:rsidRDefault="00496FB0">
            <w:pPr>
              <w:pStyle w:val="TableParagraph"/>
              <w:spacing w:line="252" w:lineRule="exact"/>
              <w:ind w:left="105" w:right="97"/>
              <w:jc w:val="both"/>
            </w:pPr>
            <w:r>
              <w:t>могут организовать образовательный процесс в соответствии с индивидуальными</w:t>
            </w:r>
            <w:r>
              <w:rPr>
                <w:spacing w:val="59"/>
              </w:rPr>
              <w:t xml:space="preserve">  </w:t>
            </w:r>
            <w:r>
              <w:t>учебными</w:t>
            </w:r>
            <w:r>
              <w:rPr>
                <w:spacing w:val="60"/>
              </w:rPr>
              <w:t xml:space="preserve">  </w:t>
            </w:r>
            <w:r>
              <w:t>планами</w:t>
            </w:r>
            <w:r>
              <w:rPr>
                <w:spacing w:val="61"/>
              </w:rPr>
              <w:t xml:space="preserve">  </w:t>
            </w:r>
            <w:r>
              <w:t>в</w:t>
            </w:r>
            <w:r>
              <w:rPr>
                <w:spacing w:val="59"/>
              </w:rPr>
              <w:t xml:space="preserve">  </w:t>
            </w:r>
            <w:r>
              <w:t>объединениях</w:t>
            </w:r>
            <w:r>
              <w:rPr>
                <w:spacing w:val="60"/>
              </w:rPr>
              <w:t xml:space="preserve">  </w:t>
            </w:r>
            <w:r>
              <w:rPr>
                <w:spacing w:val="-5"/>
              </w:rPr>
              <w:t>по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4300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5"/>
              <w:jc w:val="both"/>
            </w:pPr>
            <w:r>
              <w:t>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ансамбли, театры, мастерские, школы) (далее - объединения), а также индивидуально.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переходить в процессе обучения из одного объединения в другое.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реализуются организацией,</w:t>
            </w:r>
            <w:r>
              <w:rPr>
                <w:spacing w:val="55"/>
                <w:w w:val="150"/>
              </w:rPr>
              <w:t xml:space="preserve"> </w:t>
            </w:r>
            <w:r>
              <w:t>осуществляющей</w:t>
            </w:r>
            <w:r>
              <w:rPr>
                <w:spacing w:val="55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1912B9">
        <w:trPr>
          <w:trHeight w:val="5314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23 марта 2020 г. № 117 «Об утверждении Порядка осуществления деятельности школьных спортивных клубов (в том числе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виде</w:t>
            </w:r>
            <w:r>
              <w:rPr>
                <w:spacing w:val="-14"/>
              </w:rPr>
              <w:t xml:space="preserve"> </w:t>
            </w:r>
            <w:r>
              <w:t>общественных</w:t>
            </w:r>
            <w:r>
              <w:rPr>
                <w:spacing w:val="-13"/>
              </w:rPr>
              <w:t xml:space="preserve"> </w:t>
            </w:r>
            <w:r>
              <w:t>объединений), не являющихся юридическими лицами».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490"/>
              </w:tabs>
              <w:ind w:right="97" w:firstLine="0"/>
              <w:jc w:val="both"/>
            </w:pPr>
            <w:r>
              <w:t>Спортивный клуб может создаваться образовательными организациями в качестве их структурных подразделений, а также 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объединений,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являющихся</w:t>
            </w:r>
            <w:r>
              <w:rPr>
                <w:spacing w:val="-6"/>
              </w:rPr>
              <w:t xml:space="preserve"> </w:t>
            </w:r>
            <w:r>
              <w:t xml:space="preserve">юридическими </w:t>
            </w:r>
            <w:r>
              <w:rPr>
                <w:spacing w:val="-2"/>
              </w:rPr>
              <w:t>лицами.</w:t>
            </w:r>
          </w:p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ind w:right="97" w:firstLine="0"/>
              <w:jc w:val="both"/>
            </w:pPr>
            <w:r>
              <w:t>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Федеральным</w:t>
            </w:r>
            <w:r>
              <w:rPr>
                <w:spacing w:val="-14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-13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19</w:t>
            </w:r>
            <w:r>
              <w:rPr>
                <w:spacing w:val="-14"/>
              </w:rPr>
              <w:t xml:space="preserve"> </w:t>
            </w:r>
            <w:r>
              <w:t>мая</w:t>
            </w:r>
            <w:r>
              <w:rPr>
                <w:spacing w:val="-14"/>
              </w:rPr>
              <w:t xml:space="preserve"> </w:t>
            </w:r>
            <w:r>
              <w:t>1995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82-ФЗ</w:t>
            </w:r>
            <w:r>
              <w:rPr>
                <w:spacing w:val="-14"/>
              </w:rPr>
              <w:t xml:space="preserve"> </w:t>
            </w:r>
            <w:r>
              <w:t>«Об общественных объединениях» (Собрание законодательства Российской</w:t>
            </w:r>
            <w:r>
              <w:rPr>
                <w:spacing w:val="-3"/>
              </w:rPr>
              <w:t xml:space="preserve"> </w:t>
            </w:r>
            <w:r>
              <w:t>Федерации,</w:t>
            </w:r>
            <w:r>
              <w:rPr>
                <w:spacing w:val="-3"/>
              </w:rPr>
              <w:t xml:space="preserve"> </w:t>
            </w:r>
            <w:r>
              <w:t>1995,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21,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6"/>
              </w:rPr>
              <w:t xml:space="preserve"> </w:t>
            </w:r>
            <w:r>
              <w:t>1930;</w:t>
            </w:r>
            <w:r>
              <w:rPr>
                <w:spacing w:val="-2"/>
              </w:rPr>
              <w:t xml:space="preserve"> </w:t>
            </w:r>
            <w:r>
              <w:t>2017,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52,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3"/>
              </w:rPr>
              <w:t xml:space="preserve"> </w:t>
            </w:r>
            <w:r>
              <w:t>7927)</w:t>
            </w:r>
            <w:r>
              <w:rPr>
                <w:spacing w:val="-3"/>
              </w:rPr>
              <w:t xml:space="preserve"> </w:t>
            </w:r>
            <w:r>
              <w:t>и настоящим Порядком.</w:t>
            </w:r>
          </w:p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line="252" w:lineRule="exact"/>
              <w:ind w:right="96" w:firstLine="0"/>
              <w:jc w:val="both"/>
            </w:pPr>
            <w:r>
              <w:t>Спортивный</w:t>
            </w:r>
            <w:r>
              <w:rPr>
                <w:spacing w:val="-7"/>
              </w:rPr>
              <w:t xml:space="preserve"> </w:t>
            </w:r>
            <w:r>
              <w:t>клуб</w:t>
            </w:r>
            <w:r>
              <w:rPr>
                <w:spacing w:val="-7"/>
              </w:rPr>
              <w:t xml:space="preserve"> </w:t>
            </w:r>
            <w:r>
              <w:t>создается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осуществляет</w:t>
            </w:r>
            <w:r>
              <w:rPr>
                <w:spacing w:val="-7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 целях</w:t>
            </w:r>
            <w:r>
              <w:rPr>
                <w:spacing w:val="-1"/>
              </w:rPr>
              <w:t xml:space="preserve"> </w:t>
            </w:r>
            <w:r>
              <w:t>вовлечения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 спортом, развития и популяризации школьного спорта.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61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spacing w:before="1"/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0"/>
                <w:tab w:val="left" w:pos="2509"/>
                <w:tab w:val="left" w:pos="3032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</w:t>
            </w:r>
          </w:p>
          <w:p w:rsidR="001912B9" w:rsidRDefault="00496FB0">
            <w:pPr>
              <w:pStyle w:val="TableParagraph"/>
              <w:spacing w:line="235" w:lineRule="exact"/>
              <w:jc w:val="both"/>
            </w:pPr>
            <w:r>
              <w:t>приоритетных</w:t>
            </w:r>
            <w:r>
              <w:rPr>
                <w:spacing w:val="59"/>
              </w:rPr>
              <w:t xml:space="preserve">   </w:t>
            </w:r>
            <w:r>
              <w:t>направлений</w:t>
            </w:r>
            <w:r>
              <w:rPr>
                <w:spacing w:val="59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61"/>
              <w:jc w:val="both"/>
              <w:rPr>
                <w:b/>
              </w:rPr>
            </w:pPr>
            <w:r>
              <w:rPr>
                <w:b/>
              </w:rPr>
              <w:t>2.3.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Физкультурно-спортивная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ind w:left="105" w:right="94"/>
              <w:jc w:val="both"/>
            </w:pPr>
            <w:r>
              <w:t>Среди приоритетных направлений физкультурно-спортивной направленности выделяются следующие:</w:t>
            </w:r>
          </w:p>
          <w:p w:rsidR="001912B9" w:rsidRDefault="00496FB0">
            <w:pPr>
              <w:pStyle w:val="TableParagraph"/>
              <w:ind w:left="105" w:right="93"/>
              <w:jc w:val="both"/>
            </w:pPr>
            <w:r>
              <w:t>школьные и студенческие спортивные клубы, формирование спортивного актива, организация и проведение физкультурно- оздоровительных и спортивно-массовых мероприятий.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Определены механизмы развития школьного спорта, в том числе школьных спортивных клубов и направления по совершенствованию</w:t>
            </w:r>
            <w:r>
              <w:rPr>
                <w:spacing w:val="-14"/>
              </w:rPr>
              <w:t xml:space="preserve"> </w:t>
            </w:r>
            <w:r>
              <w:t>физкультурной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детьми. Размещение информации деятельности ШСК на сайте образовательной организации.</w:t>
            </w:r>
          </w:p>
          <w:p w:rsidR="001912B9" w:rsidRDefault="00496FB0">
            <w:pPr>
              <w:pStyle w:val="TableParagraph"/>
              <w:spacing w:before="2"/>
              <w:ind w:left="105"/>
              <w:jc w:val="both"/>
            </w:pPr>
            <w:r>
              <w:t>Внесение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реестр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</w:tbl>
    <w:p w:rsidR="001912B9" w:rsidRDefault="001912B9">
      <w:pPr>
        <w:pStyle w:val="TableParagraph"/>
        <w:jc w:val="both"/>
        <w:sectPr w:rsidR="001912B9">
          <w:type w:val="continuous"/>
          <w:pgSz w:w="11910" w:h="16840"/>
          <w:pgMar w:top="680" w:right="283" w:bottom="93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506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lastRenderedPageBreak/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4150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13.03.2023</w:t>
            </w:r>
            <w:r>
              <w:rPr>
                <w:spacing w:val="-3"/>
              </w:rPr>
              <w:t xml:space="preserve"> </w:t>
            </w:r>
            <w:r>
              <w:t>№ ДГ-392/06 «О</w:t>
            </w:r>
            <w:r>
              <w:rPr>
                <w:spacing w:val="-1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ind w:right="96"/>
              <w:jc w:val="both"/>
            </w:pPr>
            <w:r>
              <w:t>«Методическими рекомендациями по созданию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в малокомплектных общеобразовательных организациях с малым контингентом обучающихся, с учетом развития индивидуальных видов спорта»)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49" w:lineRule="exact"/>
              <w:ind w:left="105"/>
              <w:jc w:val="both"/>
            </w:pPr>
            <w:r>
              <w:t>Определен</w:t>
            </w:r>
            <w:r>
              <w:rPr>
                <w:spacing w:val="-7"/>
              </w:rPr>
              <w:t xml:space="preserve"> </w:t>
            </w:r>
            <w:r>
              <w:t>алгоритм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создания.</w:t>
            </w:r>
          </w:p>
          <w:p w:rsidR="001912B9" w:rsidRDefault="00496FB0">
            <w:pPr>
              <w:pStyle w:val="TableParagraph"/>
              <w:spacing w:before="1"/>
              <w:ind w:left="105" w:right="92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общеобразовательной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численностью</w:t>
            </w:r>
            <w:r>
              <w:rPr>
                <w:spacing w:val="-14"/>
              </w:rPr>
              <w:t xml:space="preserve"> </w:t>
            </w:r>
            <w:r>
              <w:t xml:space="preserve">обучающихся менее 20 человек, а также с численностью обучающихся 21 - 50 человек рекомендуется организовать секционную работу с учетом развития индивидуальных видов спорта таких как:- бадминтон;- настольный теннис;- </w:t>
            </w:r>
            <w:proofErr w:type="spellStart"/>
            <w:r>
              <w:t>дартс</w:t>
            </w:r>
            <w:proofErr w:type="spellEnd"/>
            <w:r>
              <w:t>;- стрельба из лука;- легкая атлетика;- городошный спорт;- гиревой спорт;- армрестлинг;- шашки;- шахматы;-</w:t>
            </w:r>
            <w:r>
              <w:rPr>
                <w:spacing w:val="-8"/>
              </w:rPr>
              <w:t xml:space="preserve"> </w:t>
            </w:r>
            <w:r>
              <w:t>лапта</w:t>
            </w:r>
            <w:proofErr w:type="gramStart"/>
            <w:r>
              <w:t>.</w:t>
            </w:r>
            <w:proofErr w:type="gramEnd"/>
            <w:r>
              <w:t>-</w:t>
            </w:r>
            <w:r>
              <w:rPr>
                <w:spacing w:val="-8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ыжные</w:t>
            </w:r>
            <w:r>
              <w:rPr>
                <w:spacing w:val="-6"/>
              </w:rPr>
              <w:t xml:space="preserve"> </w:t>
            </w:r>
            <w:r>
              <w:t>гонки;-</w:t>
            </w:r>
            <w:r>
              <w:rPr>
                <w:spacing w:val="-8"/>
              </w:rPr>
              <w:t xml:space="preserve"> </w:t>
            </w:r>
            <w:r>
              <w:t>дзюдо;-</w:t>
            </w:r>
            <w:r>
              <w:rPr>
                <w:spacing w:val="-8"/>
              </w:rPr>
              <w:t xml:space="preserve"> </w:t>
            </w:r>
            <w:r>
              <w:t>самбо;-</w:t>
            </w:r>
            <w:r>
              <w:rPr>
                <w:spacing w:val="-8"/>
              </w:rPr>
              <w:t xml:space="preserve"> </w:t>
            </w:r>
            <w:r>
              <w:t>художественная гимнастика;- спортивное ориентирование.</w:t>
            </w:r>
          </w:p>
          <w:p w:rsidR="001912B9" w:rsidRDefault="00496FB0">
            <w:pPr>
              <w:pStyle w:val="TableParagraph"/>
              <w:spacing w:before="105"/>
              <w:ind w:left="105" w:right="95"/>
              <w:jc w:val="both"/>
            </w:pPr>
            <w:r>
              <w:t xml:space="preserve">В соответствии с </w:t>
            </w:r>
            <w:hyperlink r:id="rId20">
              <w:r>
                <w:rPr>
                  <w:color w:val="0000FF"/>
                  <w:u w:val="single" w:color="0000FF"/>
                </w:rPr>
                <w:t>ч. 5 Ст. 12</w:t>
              </w:r>
            </w:hyperlink>
            <w:r>
              <w:rPr>
                <w:color w:val="0000FF"/>
              </w:rPr>
              <w:t xml:space="preserve"> </w:t>
            </w:r>
            <w:r>
              <w:t>Федерального закона от 29.12.2012 N 273-ФЗ «Об образовании в Российской Федерации», разработка дополнительных общеобразовательных программ осуществляется образовательной организацией самостоятельно на основании локального нормативного акта, с учетом характерных для нее параметров,</w:t>
            </w:r>
            <w:r>
              <w:rPr>
                <w:spacing w:val="79"/>
              </w:rPr>
              <w:t xml:space="preserve"> </w:t>
            </w:r>
            <w:r>
              <w:t>критериев,</w:t>
            </w:r>
            <w:r>
              <w:rPr>
                <w:spacing w:val="79"/>
              </w:rPr>
              <w:t xml:space="preserve"> </w:t>
            </w:r>
            <w:r>
              <w:t>оценочных</w:t>
            </w:r>
            <w:r>
              <w:rPr>
                <w:spacing w:val="54"/>
                <w:w w:val="150"/>
              </w:rPr>
              <w:t xml:space="preserve"> </w:t>
            </w:r>
            <w:r>
              <w:t>материалов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диагностики,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t>соответствующих</w:t>
            </w:r>
            <w:r>
              <w:rPr>
                <w:spacing w:val="-7"/>
              </w:rPr>
              <w:t xml:space="preserve"> </w:t>
            </w:r>
            <w:r>
              <w:t>планируемым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:rsidR="001912B9">
        <w:trPr>
          <w:trHeight w:val="562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ind w:right="95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28 сентября</w:t>
            </w:r>
            <w:r>
              <w:rPr>
                <w:spacing w:val="52"/>
                <w:w w:val="150"/>
              </w:rPr>
              <w:t xml:space="preserve">   </w:t>
            </w:r>
            <w:r>
              <w:t>2021</w:t>
            </w:r>
            <w:r>
              <w:rPr>
                <w:spacing w:val="53"/>
                <w:w w:val="150"/>
              </w:rPr>
              <w:t xml:space="preserve">   </w:t>
            </w:r>
            <w:r>
              <w:t>г.</w:t>
            </w:r>
            <w:r>
              <w:rPr>
                <w:spacing w:val="53"/>
                <w:w w:val="150"/>
              </w:rPr>
              <w:t xml:space="preserve">   </w:t>
            </w:r>
            <w:r>
              <w:t>№</w:t>
            </w:r>
            <w:r>
              <w:rPr>
                <w:spacing w:val="53"/>
                <w:w w:val="150"/>
              </w:rPr>
              <w:t xml:space="preserve">   </w:t>
            </w:r>
            <w:r>
              <w:t>06-</w:t>
            </w:r>
            <w:r>
              <w:rPr>
                <w:spacing w:val="-4"/>
              </w:rPr>
              <w:t>1400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 xml:space="preserve">«Методические </w:t>
            </w:r>
            <w:hyperlink r:id="rId21">
              <w:r>
                <w:rPr>
                  <w:color w:val="0000FF"/>
                  <w:u w:val="single" w:color="0000FF"/>
                </w:rPr>
                <w:t>рекомендации</w:t>
              </w:r>
            </w:hyperlink>
            <w:r>
              <w:rPr>
                <w:color w:val="0000FF"/>
              </w:rPr>
              <w:t xml:space="preserve"> </w:t>
            </w:r>
            <w:r>
              <w:t>по созданию школьных спортивных клубов общеобразовательных организаций»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105" w:right="95"/>
              <w:jc w:val="both"/>
            </w:pPr>
            <w:r>
              <w:rPr>
                <w:b/>
              </w:rPr>
              <w:t xml:space="preserve">Определен алгоритм их создания. </w:t>
            </w:r>
            <w:r>
              <w:t xml:space="preserve">Создание ШСК является инициативой школьного сообщества (ученического, родительского, педагогического и административного), которая играет определяющую роль в создании механизмов самоуправления в развитии физической культуры, спорта и формирования здорового образа жизни в общеобразовательной </w:t>
            </w:r>
            <w:r>
              <w:rPr>
                <w:spacing w:val="-2"/>
              </w:rPr>
              <w:t>организации.</w:t>
            </w:r>
          </w:p>
          <w:p w:rsidR="001912B9" w:rsidRDefault="00496FB0">
            <w:pPr>
              <w:pStyle w:val="TableParagraph"/>
              <w:spacing w:before="103"/>
              <w:ind w:left="105" w:right="97"/>
              <w:jc w:val="both"/>
            </w:pPr>
            <w:r>
              <w:t>ШСК, создаваемые на базе общеобразовательных организаций, реализующих образовательные программы начального, основного и среднего общего образования, осуществляют деятельность в следующих организационно-правовых формах:</w:t>
            </w:r>
          </w:p>
          <w:p w:rsidR="001912B9" w:rsidRDefault="00496FB0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107"/>
              <w:ind w:right="98" w:firstLine="0"/>
              <w:jc w:val="both"/>
            </w:pPr>
            <w:r>
              <w:t>в качестве структурного подразделения общеобразовательной организации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 о ШСК);</w:t>
            </w:r>
          </w:p>
          <w:p w:rsidR="001912B9" w:rsidRDefault="00496FB0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before="105"/>
              <w:ind w:right="94" w:firstLine="0"/>
              <w:jc w:val="both"/>
            </w:pPr>
            <w:r>
              <w:t>в виде общественного объединения без образования юридического</w:t>
            </w:r>
            <w:r>
              <w:rPr>
                <w:spacing w:val="-8"/>
              </w:rPr>
              <w:t xml:space="preserve"> </w:t>
            </w:r>
            <w:r>
              <w:t>лица</w:t>
            </w:r>
            <w:r>
              <w:rPr>
                <w:spacing w:val="-10"/>
              </w:rPr>
              <w:t xml:space="preserve"> </w:t>
            </w:r>
            <w:r>
              <w:t>(деятельность</w:t>
            </w:r>
            <w:r>
              <w:rPr>
                <w:spacing w:val="-11"/>
              </w:rPr>
              <w:t xml:space="preserve"> </w:t>
            </w:r>
            <w: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 законодательством Российской Федерации, в том числе в соответствии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Федеральным</w:t>
            </w:r>
            <w:r>
              <w:rPr>
                <w:spacing w:val="22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19</w:t>
            </w:r>
            <w:r>
              <w:rPr>
                <w:spacing w:val="21"/>
              </w:rPr>
              <w:t xml:space="preserve"> </w:t>
            </w:r>
            <w:r>
              <w:t>мая</w:t>
            </w:r>
            <w:r>
              <w:rPr>
                <w:spacing w:val="18"/>
              </w:rPr>
              <w:t xml:space="preserve"> </w:t>
            </w:r>
            <w:r>
              <w:t>1995</w:t>
            </w:r>
            <w:r>
              <w:rPr>
                <w:spacing w:val="21"/>
              </w:rPr>
              <w:t xml:space="preserve"> </w:t>
            </w:r>
            <w:r>
              <w:t>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82-</w:t>
            </w:r>
            <w:r>
              <w:rPr>
                <w:spacing w:val="-5"/>
              </w:rPr>
              <w:t>ФЗ</w:t>
            </w:r>
          </w:p>
          <w:p w:rsidR="001912B9" w:rsidRDefault="00496FB0">
            <w:pPr>
              <w:pStyle w:val="TableParagraph"/>
              <w:spacing w:line="232" w:lineRule="exact"/>
              <w:ind w:left="105"/>
              <w:jc w:val="both"/>
            </w:pPr>
            <w:r>
              <w:t>«Об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объединениях»).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 w:line="278" w:lineRule="auto"/>
              <w:ind w:right="98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1912B9">
        <w:trPr>
          <w:trHeight w:val="126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689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4"/>
              </w:tabs>
              <w:spacing w:before="41" w:line="280" w:lineRule="auto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школьного спортивного клуба»</w:t>
            </w:r>
          </w:p>
          <w:p w:rsidR="001912B9" w:rsidRDefault="00496FB0">
            <w:pPr>
              <w:pStyle w:val="TableParagraph"/>
              <w:ind w:left="105"/>
            </w:pP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6"/>
              </w:rPr>
              <w:t xml:space="preserve"> </w:t>
            </w:r>
            <w:r>
              <w:t>спортивном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клубе.</w:t>
            </w:r>
          </w:p>
          <w:p w:rsidR="001912B9" w:rsidRDefault="00496FB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355"/>
            </w:pPr>
            <w:r>
              <w:t>Условия для создания школьного спортивного клуба Спортивное</w:t>
            </w:r>
            <w:r>
              <w:rPr>
                <w:spacing w:val="-8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line="236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</w:tbl>
    <w:p w:rsidR="001912B9" w:rsidRDefault="001912B9">
      <w:pPr>
        <w:pStyle w:val="TableParagraph"/>
        <w:spacing w:line="236" w:lineRule="exact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lastRenderedPageBreak/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«Федеральный</w:t>
            </w:r>
            <w:r>
              <w:rPr>
                <w:spacing w:val="-9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>организационно</w:t>
            </w:r>
            <w:r>
              <w:rPr>
                <w:spacing w:val="-9"/>
              </w:rPr>
              <w:t xml:space="preserve"> </w:t>
            </w:r>
            <w:r>
              <w:t>методического обеспечения физического воспитания»</w:t>
            </w:r>
          </w:p>
          <w:p w:rsidR="001912B9" w:rsidRDefault="00496FB0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https://фцомофв.рф/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 w:rsidP="003838E8">
      <w:pPr>
        <w:pStyle w:val="TableParagraph"/>
        <w:ind w:left="0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p w:rsidR="001912B9" w:rsidRDefault="001912B9">
      <w:pPr>
        <w:pStyle w:val="a3"/>
        <w:spacing w:before="42" w:after="1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251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Центр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-2"/>
              </w:rPr>
              <w:t xml:space="preserve"> инициатив</w:t>
            </w:r>
          </w:p>
        </w:tc>
      </w:tr>
      <w:tr w:rsidR="001912B9">
        <w:trPr>
          <w:trHeight w:val="253"/>
        </w:trPr>
        <w:tc>
          <w:tcPr>
            <w:tcW w:w="3505" w:type="dxa"/>
          </w:tcPr>
          <w:p w:rsidR="001912B9" w:rsidRDefault="00496FB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5"/>
        </w:trPr>
        <w:tc>
          <w:tcPr>
            <w:tcW w:w="3505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5" w:lineRule="exact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23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29.12.2012</w:t>
            </w:r>
          </w:p>
        </w:tc>
        <w:tc>
          <w:tcPr>
            <w:tcW w:w="7266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273-ФЗ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образовании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1.</w:t>
            </w:r>
            <w:r>
              <w:rPr>
                <w:spacing w:val="22"/>
              </w:rPr>
              <w:t xml:space="preserve"> </w:t>
            </w:r>
            <w:r>
              <w:t>Образовательные</w:t>
            </w:r>
            <w:r>
              <w:rPr>
                <w:spacing w:val="22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самостоятельны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формировании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своей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структуры,</w:t>
            </w:r>
            <w:r>
              <w:rPr>
                <w:spacing w:val="-7"/>
              </w:rPr>
              <w:t xml:space="preserve"> </w:t>
            </w:r>
            <w:r>
              <w:t>если</w:t>
            </w:r>
            <w:r>
              <w:rPr>
                <w:spacing w:val="-4"/>
              </w:rPr>
              <w:t xml:space="preserve"> </w:t>
            </w:r>
            <w:r>
              <w:t>иное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установлено</w:t>
            </w:r>
            <w:r>
              <w:rPr>
                <w:spacing w:val="-7"/>
              </w:rPr>
              <w:t xml:space="preserve"> </w:t>
            </w:r>
            <w:r>
              <w:t>федеральными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законами.</w:t>
            </w:r>
          </w:p>
        </w:tc>
      </w:tr>
      <w:tr w:rsidR="001912B9">
        <w:trPr>
          <w:trHeight w:val="252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может</w:t>
            </w:r>
            <w:r>
              <w:rPr>
                <w:spacing w:val="-9"/>
              </w:rPr>
              <w:t xml:space="preserve"> </w:t>
            </w:r>
            <w:r>
              <w:t>иметь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t>структуре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767"/>
                <w:tab w:val="left" w:pos="3665"/>
                <w:tab w:val="left" w:pos="5733"/>
              </w:tabs>
              <w:spacing w:line="234" w:lineRule="exact"/>
            </w:pPr>
            <w:r>
              <w:rPr>
                <w:spacing w:val="-2"/>
              </w:rPr>
              <w:t>структурные</w:t>
            </w:r>
            <w:r>
              <w:tab/>
            </w: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осуществление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37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учетом</w:t>
            </w:r>
            <w:r>
              <w:rPr>
                <w:spacing w:val="37"/>
              </w:rPr>
              <w:t xml:space="preserve"> </w:t>
            </w:r>
            <w:r>
              <w:t>уровня,</w:t>
            </w:r>
            <w:r>
              <w:rPr>
                <w:spacing w:val="36"/>
              </w:rPr>
              <w:t xml:space="preserve"> </w:t>
            </w:r>
            <w:r>
              <w:t>вида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реализуемых</w:t>
            </w:r>
            <w:r>
              <w:rPr>
                <w:spacing w:val="59"/>
                <w:w w:val="150"/>
              </w:rPr>
              <w:t xml:space="preserve"> </w:t>
            </w:r>
            <w:r>
              <w:t>образовательных</w:t>
            </w:r>
            <w:r>
              <w:rPr>
                <w:spacing w:val="61"/>
                <w:w w:val="150"/>
              </w:rPr>
              <w:t xml:space="preserve"> </w:t>
            </w:r>
            <w:r>
              <w:t>программ,</w:t>
            </w:r>
            <w:r>
              <w:rPr>
                <w:spacing w:val="59"/>
                <w:w w:val="150"/>
              </w:rPr>
              <w:t xml:space="preserve"> </w:t>
            </w:r>
            <w:r>
              <w:t>формы</w:t>
            </w:r>
            <w:r>
              <w:rPr>
                <w:spacing w:val="61"/>
                <w:w w:val="150"/>
              </w:rPr>
              <w:t xml:space="preserve"> </w:t>
            </w:r>
            <w:r>
              <w:t>обучения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режима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441"/>
                <w:tab w:val="left" w:pos="2948"/>
                <w:tab w:val="left" w:pos="4128"/>
                <w:tab w:val="left" w:pos="6141"/>
              </w:tabs>
              <w:spacing w:line="233" w:lineRule="exact"/>
            </w:pPr>
            <w:r>
              <w:rPr>
                <w:spacing w:val="-2"/>
              </w:rPr>
              <w:t>пребывания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2"/>
              </w:rPr>
              <w:t>(филиалы,</w:t>
            </w:r>
            <w:r>
              <w:tab/>
            </w:r>
            <w:r>
              <w:rPr>
                <w:spacing w:val="-2"/>
              </w:rPr>
              <w:t>представительства,</w:t>
            </w:r>
            <w:r>
              <w:tab/>
            </w:r>
            <w:r>
              <w:rPr>
                <w:spacing w:val="-2"/>
              </w:rPr>
              <w:t>отделения,</w:t>
            </w:r>
          </w:p>
        </w:tc>
      </w:tr>
      <w:tr w:rsidR="001912B9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факультеты,</w:t>
            </w:r>
            <w:r>
              <w:rPr>
                <w:spacing w:val="5"/>
              </w:rPr>
              <w:t xml:space="preserve"> </w:t>
            </w:r>
            <w:r>
              <w:t>институты,</w:t>
            </w:r>
            <w:r>
              <w:rPr>
                <w:spacing w:val="4"/>
              </w:rPr>
              <w:t xml:space="preserve"> </w:t>
            </w:r>
            <w:r>
              <w:t>центры,</w:t>
            </w:r>
            <w:r>
              <w:rPr>
                <w:spacing w:val="5"/>
              </w:rPr>
              <w:t xml:space="preserve"> </w:t>
            </w:r>
            <w:r>
              <w:t>кафедры,</w:t>
            </w:r>
            <w:r>
              <w:rPr>
                <w:spacing w:val="7"/>
              </w:rPr>
              <w:t xml:space="preserve"> </w:t>
            </w:r>
            <w:r>
              <w:t>подготовительные</w:t>
            </w:r>
            <w:r>
              <w:rPr>
                <w:spacing w:val="5"/>
              </w:rPr>
              <w:t xml:space="preserve"> </w:t>
            </w:r>
            <w:r>
              <w:t>отделения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курсы,</w:t>
            </w:r>
            <w:r>
              <w:rPr>
                <w:spacing w:val="40"/>
              </w:rPr>
              <w:t xml:space="preserve"> </w:t>
            </w:r>
            <w:r>
              <w:t>научно-исследовательские,</w:t>
            </w:r>
            <w:r>
              <w:rPr>
                <w:spacing w:val="42"/>
              </w:rPr>
              <w:t xml:space="preserve"> </w:t>
            </w:r>
            <w:r>
              <w:t>методические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учебно-</w:t>
            </w:r>
            <w:r>
              <w:rPr>
                <w:spacing w:val="-2"/>
              </w:rPr>
              <w:t>методические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924"/>
                <w:tab w:val="left" w:pos="3539"/>
                <w:tab w:val="left" w:pos="5502"/>
                <w:tab w:val="left" w:pos="6425"/>
              </w:tabs>
              <w:spacing w:line="233" w:lineRule="exact"/>
            </w:pP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лаборатории,</w:t>
            </w:r>
            <w:r>
              <w:tab/>
            </w:r>
            <w:r>
              <w:rPr>
                <w:spacing w:val="-2"/>
              </w:rPr>
              <w:t>конструкторские</w:t>
            </w:r>
            <w:r>
              <w:tab/>
            </w:r>
            <w:r>
              <w:rPr>
                <w:spacing w:val="-2"/>
              </w:rPr>
              <w:t>бюро,</w:t>
            </w:r>
            <w:r>
              <w:tab/>
            </w:r>
            <w:r>
              <w:rPr>
                <w:spacing w:val="-2"/>
              </w:rPr>
              <w:t>учебно-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2060"/>
                <w:tab w:val="left" w:pos="3355"/>
                <w:tab w:val="left" w:pos="4356"/>
                <w:tab w:val="left" w:pos="4680"/>
              </w:tabs>
              <w:spacing w:line="233" w:lineRule="exact"/>
            </w:pPr>
            <w:r>
              <w:rPr>
                <w:spacing w:val="-2"/>
              </w:rPr>
              <w:t>производственные</w:t>
            </w:r>
            <w:r>
              <w:tab/>
            </w:r>
            <w:r>
              <w:rPr>
                <w:spacing w:val="-2"/>
              </w:rPr>
              <w:t>комплексы,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учебно-производственные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мастерские,</w:t>
            </w:r>
            <w:r>
              <w:rPr>
                <w:spacing w:val="64"/>
                <w:w w:val="150"/>
              </w:rPr>
              <w:t xml:space="preserve"> </w:t>
            </w:r>
            <w:r>
              <w:t>клиники,</w:t>
            </w:r>
            <w:r>
              <w:rPr>
                <w:spacing w:val="66"/>
                <w:w w:val="150"/>
              </w:rPr>
              <w:t xml:space="preserve"> </w:t>
            </w:r>
            <w:r>
              <w:t>учебно-опытные</w:t>
            </w:r>
            <w:r>
              <w:rPr>
                <w:spacing w:val="65"/>
                <w:w w:val="150"/>
              </w:rPr>
              <w:t xml:space="preserve"> </w:t>
            </w:r>
            <w:r>
              <w:t>хозяйства,</w:t>
            </w:r>
            <w:r>
              <w:rPr>
                <w:spacing w:val="67"/>
                <w:w w:val="150"/>
              </w:rPr>
              <w:t xml:space="preserve"> </w:t>
            </w:r>
            <w:r>
              <w:t>учебные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полигоны,</w:t>
            </w:r>
          </w:p>
        </w:tc>
      </w:tr>
      <w:tr w:rsidR="001912B9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учебные</w:t>
            </w:r>
            <w:r>
              <w:rPr>
                <w:spacing w:val="70"/>
                <w:w w:val="150"/>
              </w:rPr>
              <w:t xml:space="preserve"> </w:t>
            </w:r>
            <w:r>
              <w:t>базы</w:t>
            </w:r>
            <w:r>
              <w:rPr>
                <w:spacing w:val="73"/>
                <w:w w:val="150"/>
              </w:rPr>
              <w:t xml:space="preserve"> </w:t>
            </w:r>
            <w:r>
              <w:t>практики,</w:t>
            </w:r>
            <w:r>
              <w:rPr>
                <w:spacing w:val="72"/>
                <w:w w:val="150"/>
              </w:rPr>
              <w:t xml:space="preserve"> </w:t>
            </w:r>
            <w:r>
              <w:t>учебно-демонстрационные</w:t>
            </w:r>
            <w:r>
              <w:rPr>
                <w:spacing w:val="74"/>
                <w:w w:val="150"/>
              </w:rPr>
              <w:t xml:space="preserve"> </w:t>
            </w:r>
            <w:r>
              <w:t>центры,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учебные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033"/>
                <w:tab w:val="left" w:pos="2487"/>
                <w:tab w:val="left" w:pos="3209"/>
                <w:tab w:val="left" w:pos="4227"/>
                <w:tab w:val="left" w:pos="5362"/>
                <w:tab w:val="left" w:pos="6364"/>
              </w:tabs>
              <w:spacing w:line="233" w:lineRule="exact"/>
            </w:pPr>
            <w:r>
              <w:rPr>
                <w:spacing w:val="-2"/>
              </w:rPr>
              <w:t>театры,</w:t>
            </w:r>
            <w:r>
              <w:tab/>
            </w:r>
            <w:r>
              <w:rPr>
                <w:spacing w:val="-2"/>
              </w:rPr>
              <w:t>выставочные</w:t>
            </w:r>
            <w:r>
              <w:tab/>
            </w:r>
            <w:r>
              <w:rPr>
                <w:spacing w:val="-2"/>
              </w:rPr>
              <w:t>залы,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цирковые</w:t>
            </w:r>
            <w:r>
              <w:tab/>
            </w:r>
            <w:r>
              <w:rPr>
                <w:spacing w:val="-2"/>
              </w:rPr>
              <w:t>манежи,</w:t>
            </w:r>
            <w:r>
              <w:tab/>
            </w:r>
            <w:r>
              <w:rPr>
                <w:spacing w:val="-2"/>
              </w:rPr>
              <w:t>учебные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696"/>
                <w:tab w:val="left" w:pos="2098"/>
                <w:tab w:val="left" w:pos="3183"/>
                <w:tab w:val="left" w:pos="4176"/>
                <w:tab w:val="left" w:pos="5251"/>
                <w:tab w:val="left" w:pos="6660"/>
              </w:tabs>
              <w:spacing w:line="233" w:lineRule="exact"/>
            </w:pPr>
            <w:r>
              <w:rPr>
                <w:spacing w:val="-2"/>
              </w:rPr>
              <w:t>танцевальные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оперные</w:t>
            </w:r>
            <w:r>
              <w:tab/>
            </w:r>
            <w:r>
              <w:rPr>
                <w:spacing w:val="-2"/>
              </w:rPr>
              <w:t>студии,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концертные</w:t>
            </w:r>
            <w:r>
              <w:tab/>
            </w:r>
            <w:r>
              <w:rPr>
                <w:spacing w:val="-2"/>
              </w:rPr>
              <w:t>залы,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художественно-творческие</w:t>
            </w:r>
            <w:r>
              <w:rPr>
                <w:spacing w:val="61"/>
              </w:rPr>
              <w:t xml:space="preserve"> </w:t>
            </w:r>
            <w:r>
              <w:t>мастерские,</w:t>
            </w:r>
            <w:r>
              <w:rPr>
                <w:spacing w:val="63"/>
              </w:rPr>
              <w:t xml:space="preserve"> </w:t>
            </w:r>
            <w:r>
              <w:t>библиотеки,</w:t>
            </w:r>
            <w:r>
              <w:rPr>
                <w:spacing w:val="62"/>
              </w:rPr>
              <w:t xml:space="preserve"> </w:t>
            </w:r>
            <w:r>
              <w:t>музеи,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спортивные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клубы,</w:t>
            </w:r>
            <w:r>
              <w:rPr>
                <w:spacing w:val="51"/>
              </w:rPr>
              <w:t xml:space="preserve"> </w:t>
            </w:r>
            <w:r>
              <w:t>студенческие</w:t>
            </w:r>
            <w:r>
              <w:rPr>
                <w:spacing w:val="49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t>клубы,</w:t>
            </w:r>
            <w:r>
              <w:rPr>
                <w:spacing w:val="48"/>
              </w:rPr>
              <w:t xml:space="preserve"> </w:t>
            </w:r>
            <w:r>
              <w:t>школьные</w:t>
            </w:r>
            <w:r>
              <w:rPr>
                <w:spacing w:val="52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клубы,</w:t>
            </w:r>
          </w:p>
        </w:tc>
      </w:tr>
      <w:tr w:rsidR="001912B9">
        <w:trPr>
          <w:trHeight w:val="250"/>
        </w:trPr>
        <w:tc>
          <w:tcPr>
            <w:tcW w:w="3505" w:type="dxa"/>
            <w:tcBorders>
              <w:top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</w:tcBorders>
          </w:tcPr>
          <w:p w:rsidR="001912B9" w:rsidRDefault="00496FB0">
            <w:pPr>
              <w:pStyle w:val="TableParagraph"/>
              <w:spacing w:line="231" w:lineRule="exact"/>
            </w:pPr>
            <w:r>
              <w:t>общежития,</w:t>
            </w:r>
            <w:r>
              <w:rPr>
                <w:spacing w:val="63"/>
                <w:w w:val="150"/>
              </w:rPr>
              <w:t xml:space="preserve"> </w:t>
            </w:r>
            <w:r>
              <w:t>интернаты,</w:t>
            </w:r>
            <w:r>
              <w:rPr>
                <w:spacing w:val="65"/>
                <w:w w:val="150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  <w:spacing w:val="65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педагогические</w:t>
            </w:r>
          </w:p>
        </w:tc>
      </w:tr>
    </w:tbl>
    <w:p w:rsidR="001912B9" w:rsidRDefault="001912B9">
      <w:pPr>
        <w:pStyle w:val="TableParagraph"/>
        <w:spacing w:line="231" w:lineRule="exact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1012"/>
        </w:trPr>
        <w:tc>
          <w:tcPr>
            <w:tcW w:w="350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tabs>
                <w:tab w:val="left" w:pos="1096"/>
                <w:tab w:val="left" w:pos="2910"/>
                <w:tab w:val="left" w:pos="4256"/>
                <w:tab w:val="left" w:pos="5479"/>
                <w:tab w:val="left" w:pos="5801"/>
              </w:tabs>
              <w:ind w:right="96"/>
            </w:pPr>
            <w:r>
              <w:rPr>
                <w:spacing w:val="-2"/>
              </w:rPr>
              <w:t>службы,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социальную</w:t>
            </w:r>
            <w:r>
              <w:tab/>
            </w:r>
            <w:r>
              <w:rPr>
                <w:spacing w:val="-2"/>
              </w:rPr>
              <w:t>адаптацию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реабилитацию </w:t>
            </w:r>
            <w:r>
              <w:t>нуждающихся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ней</w:t>
            </w:r>
            <w:r>
              <w:rPr>
                <w:spacing w:val="7"/>
              </w:rPr>
              <w:t xml:space="preserve"> </w:t>
            </w:r>
            <w:r>
              <w:t>обучающихся,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иные</w:t>
            </w:r>
            <w:r>
              <w:rPr>
                <w:spacing w:val="8"/>
              </w:rPr>
              <w:t xml:space="preserve"> </w:t>
            </w:r>
            <w:r>
              <w:t>предусмотренные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локальными</w:t>
            </w:r>
          </w:p>
          <w:p w:rsidR="001912B9" w:rsidRDefault="00496FB0">
            <w:pPr>
              <w:pStyle w:val="TableParagraph"/>
              <w:tabs>
                <w:tab w:val="left" w:pos="1777"/>
                <w:tab w:val="left" w:pos="2687"/>
                <w:tab w:val="left" w:pos="4522"/>
                <w:tab w:val="left" w:pos="5954"/>
              </w:tabs>
              <w:spacing w:line="252" w:lineRule="exact"/>
              <w:ind w:right="96"/>
            </w:pPr>
            <w:r>
              <w:rPr>
                <w:spacing w:val="-2"/>
              </w:rPr>
              <w:t>нормативными</w:t>
            </w:r>
            <w:r>
              <w:tab/>
            </w:r>
            <w:r>
              <w:rPr>
                <w:spacing w:val="-2"/>
              </w:rPr>
              <w:t>актами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структурные подразделения).</w:t>
            </w:r>
          </w:p>
        </w:tc>
      </w:tr>
      <w:tr w:rsidR="001912B9">
        <w:trPr>
          <w:trHeight w:val="251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6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52" w:lineRule="exact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31.01.2022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43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мероприятий программы «Модернизация школьных систем образования».</w:t>
            </w:r>
          </w:p>
        </w:tc>
      </w:tr>
      <w:tr w:rsidR="001912B9">
        <w:trPr>
          <w:trHeight w:val="760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before="1"/>
            </w:pPr>
            <w:r>
              <w:t>Приказ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просвещения</w:t>
            </w:r>
            <w:r>
              <w:rPr>
                <w:spacing w:val="80"/>
              </w:rPr>
              <w:t xml:space="preserve"> </w:t>
            </w:r>
            <w:r>
              <w:t>Российской</w:t>
            </w:r>
            <w:r>
              <w:rPr>
                <w:spacing w:val="80"/>
              </w:rPr>
              <w:t xml:space="preserve"> </w:t>
            </w:r>
            <w:r>
              <w:t>Федерации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строительства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жилищно- коммунального</w:t>
            </w:r>
            <w:r>
              <w:rPr>
                <w:spacing w:val="66"/>
              </w:rPr>
              <w:t xml:space="preserve"> </w:t>
            </w:r>
            <w:r>
              <w:t>хозяйства</w:t>
            </w:r>
            <w:r>
              <w:rPr>
                <w:spacing w:val="68"/>
              </w:rPr>
              <w:t xml:space="preserve"> </w:t>
            </w:r>
            <w:r>
              <w:t>Российской</w:t>
            </w:r>
            <w:r>
              <w:rPr>
                <w:spacing w:val="68"/>
              </w:rPr>
              <w:t xml:space="preserve"> </w:t>
            </w:r>
            <w:r>
              <w:t>Федерации</w:t>
            </w:r>
            <w:r>
              <w:rPr>
                <w:spacing w:val="67"/>
              </w:rPr>
              <w:t xml:space="preserve"> </w:t>
            </w:r>
            <w:r>
              <w:t xml:space="preserve">от </w:t>
            </w:r>
            <w:hyperlink r:id="rId25">
              <w:r>
                <w:t>19.01.2022</w:t>
              </w:r>
              <w:r>
                <w:rPr>
                  <w:spacing w:val="66"/>
                </w:rPr>
                <w:t xml:space="preserve"> </w:t>
              </w:r>
              <w:r>
                <w:t>№</w:t>
              </w:r>
              <w:r>
                <w:rPr>
                  <w:spacing w:val="68"/>
                </w:rPr>
                <w:t xml:space="preserve"> </w:t>
              </w:r>
              <w:r>
                <w:t>15</w:t>
              </w:r>
            </w:hyperlink>
            <w:r>
              <w:t>/25пр</w:t>
            </w:r>
            <w:r>
              <w:rPr>
                <w:spacing w:val="69"/>
              </w:rPr>
              <w:t xml:space="preserve"> </w:t>
            </w:r>
            <w:r>
              <w:t>«Об</w:t>
            </w:r>
            <w:r>
              <w:rPr>
                <w:spacing w:val="68"/>
              </w:rPr>
              <w:t xml:space="preserve"> </w:t>
            </w:r>
            <w:r>
              <w:t>утверждении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t>«Модернизация</w:t>
            </w:r>
            <w:r>
              <w:rPr>
                <w:spacing w:val="-9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образования».</w:t>
            </w:r>
          </w:p>
        </w:tc>
      </w:tr>
      <w:tr w:rsidR="001912B9">
        <w:trPr>
          <w:trHeight w:val="505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52" w:lineRule="exact"/>
              <w:ind w:right="1068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12145"/>
        </w:trPr>
        <w:tc>
          <w:tcPr>
            <w:tcW w:w="3505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</w:t>
            </w:r>
            <w:r>
              <w:rPr>
                <w:spacing w:val="75"/>
              </w:rPr>
              <w:t xml:space="preserve"> </w:t>
            </w:r>
            <w:r>
              <w:t>20.05.2022</w:t>
            </w:r>
            <w:r>
              <w:rPr>
                <w:spacing w:val="75"/>
              </w:rPr>
              <w:t xml:space="preserve"> </w:t>
            </w:r>
            <w:r>
              <w:t>№</w:t>
            </w:r>
            <w:r>
              <w:rPr>
                <w:spacing w:val="74"/>
              </w:rPr>
              <w:t xml:space="preserve"> </w:t>
            </w:r>
            <w:r>
              <w:t>АБ-1367/02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«О</w:t>
            </w:r>
          </w:p>
          <w:p w:rsidR="001912B9" w:rsidRDefault="00496FB0">
            <w:pPr>
              <w:pStyle w:val="TableParagraph"/>
              <w:tabs>
                <w:tab w:val="left" w:pos="1905"/>
                <w:tab w:val="left" w:pos="2082"/>
                <w:tab w:val="left" w:pos="2354"/>
                <w:tab w:val="left" w:pos="3167"/>
              </w:tabs>
              <w:ind w:right="94"/>
              <w:jc w:val="both"/>
            </w:pPr>
            <w:r>
              <w:rPr>
                <w:spacing w:val="-2"/>
              </w:rPr>
              <w:t>направлении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методических </w:t>
            </w:r>
            <w:r>
              <w:t xml:space="preserve">рекомендаций «Модернизация школьных систем образования» (вместе с «Методическими </w:t>
            </w:r>
            <w:r>
              <w:rPr>
                <w:spacing w:val="-2"/>
              </w:rPr>
              <w:t>рекомендациями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осуществлению в субъектах </w:t>
            </w:r>
            <w:r>
              <w:rPr>
                <w:spacing w:val="-2"/>
              </w:rPr>
              <w:t>Российской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Федерации </w:t>
            </w:r>
            <w:r>
              <w:t xml:space="preserve">мероприятий по реализации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«Модернизация </w:t>
            </w:r>
            <w:r>
              <w:t>школьных систем образования»)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t>Подход к организации центра детских инициатив строится на создании функционального пространства, которое наполняется элементами патриотического воспитания, необходимым оборудованием, элементами мультимедиа. Рекомендации по формированию предметно- эстетической среды включают в себя следующие разделы: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ind w:right="95" w:firstLine="0"/>
              <w:jc w:val="both"/>
            </w:pPr>
            <w:r>
              <w:t xml:space="preserve">Материалы по формированию центра детских инициатив для обеспечения деятельности ученического самоуправления в общеобразовательных организациях, которые доступны по ссылкам: </w:t>
            </w:r>
            <w:hyperlink r:id="rId26">
              <w:r>
                <w:rPr>
                  <w:color w:val="0000FF"/>
                  <w:u w:val="single" w:color="0000FF"/>
                </w:rPr>
                <w:t>https://disk.yandex.ru/d/yjHzRYQXfrRBFA</w:t>
              </w:r>
            </w:hyperlink>
            <w:r>
              <w:rPr>
                <w:color w:val="0000FF"/>
              </w:rPr>
              <w:t xml:space="preserve"> </w:t>
            </w:r>
            <w:r>
              <w:t>(содержит рекомендации по организации центра детских инициатив в общеобразовательных организациях с перечнем рекомендуемого оборудования);</w:t>
            </w:r>
          </w:p>
          <w:p w:rsidR="001912B9" w:rsidRDefault="00FC5165">
            <w:pPr>
              <w:pStyle w:val="TableParagraph"/>
              <w:ind w:right="94"/>
              <w:jc w:val="both"/>
            </w:pPr>
            <w:hyperlink r:id="rId27">
              <w:r w:rsidR="00496FB0">
                <w:rPr>
                  <w:color w:val="0000FF"/>
                  <w:u w:val="single" w:color="0000FF"/>
                </w:rPr>
                <w:t>https://center-orlyonok.ru/RU/Content/metodika</w:t>
              </w:r>
            </w:hyperlink>
            <w:r w:rsidR="00496FB0">
              <w:rPr>
                <w:color w:val="0000FF"/>
                <w:spacing w:val="40"/>
              </w:rPr>
              <w:t xml:space="preserve"> </w:t>
            </w:r>
            <w:r w:rsidR="00496FB0">
              <w:t>(содержит рекомендации ВДЦ «Орленок» по оборудованию и оформлению рекреации/холла/уголка программы «Орлята России» для начальной школы с перечнем необходимого оборудования);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449"/>
              </w:tabs>
              <w:ind w:right="96" w:firstLine="0"/>
              <w:jc w:val="both"/>
            </w:pPr>
            <w:r>
              <w:t xml:space="preserve">Лучшие дизайнерские проекты по оформлению центра детских инициатив, библиотеки, спортивной зоны, общественного пространства, столовой, входной группы, актового зала, учительской размещены по ссылке </w:t>
            </w:r>
            <w:hyperlink r:id="rId28">
              <w:r>
                <w:rPr>
                  <w:color w:val="0000FF"/>
                  <w:u w:val="single" w:color="0000FF"/>
                </w:rPr>
                <w:t>https://disk.yandex.ru/d/dwfOj3uhHOvhnw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(по результатам Всероссийского конкурса «Классное пространство», в котором приняли участие ученики во взаимодействии с педагогами и родителями);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  <w:tab w:val="left" w:pos="4769"/>
              </w:tabs>
              <w:ind w:right="92" w:firstLine="0"/>
              <w:jc w:val="both"/>
            </w:pPr>
            <w:r>
              <w:t xml:space="preserve">Оснащение инвентарем и оборудованием спортивной инфраструктуры общеобразовательных организаций (развитие физкультурно-спортивной направленности) с учетом методических рекомендаций, размещенных по </w:t>
            </w:r>
            <w:r>
              <w:rPr>
                <w:spacing w:val="-2"/>
              </w:rPr>
              <w:t>ссылке</w:t>
            </w:r>
            <w:r>
              <w:tab/>
            </w:r>
            <w:r>
              <w:rPr>
                <w:color w:val="0000FF"/>
                <w:spacing w:val="-2"/>
                <w:u w:val="single" w:color="0000FF"/>
              </w:rPr>
              <w:t>https://xn--b1atfb1adk.xn-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:rsidR="001912B9" w:rsidRDefault="00496FB0">
            <w:pPr>
              <w:pStyle w:val="TableParagraph"/>
              <w:tabs>
                <w:tab w:val="left" w:pos="6193"/>
              </w:tabs>
              <w:ind w:right="92"/>
              <w:jc w:val="both"/>
            </w:pPr>
            <w:r>
              <w:rPr>
                <w:color w:val="0000FF"/>
                <w:spacing w:val="-2"/>
                <w:u w:val="single" w:color="0000FF"/>
              </w:rPr>
              <w:t>p1ai/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files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ioe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/HA9GY7AZKPQ5E6YPUZ7Y.pdf</w:t>
            </w:r>
            <w:r>
              <w:rPr>
                <w:color w:val="0000FF"/>
              </w:rPr>
              <w:tab/>
            </w:r>
            <w:r>
              <w:rPr>
                <w:spacing w:val="-2"/>
              </w:rPr>
              <w:t xml:space="preserve">(содержит </w:t>
            </w:r>
            <w:r>
              <w:t>Методические</w:t>
            </w:r>
            <w:r>
              <w:rPr>
                <w:spacing w:val="-1"/>
              </w:rPr>
              <w:t xml:space="preserve"> </w:t>
            </w:r>
            <w:r>
              <w:t>рекомендации по оснащению инвентарем и оборудованием спортивной инфраструктуры образовательных организаций, разработанные ФГБУ «Федеральный центр организационно- методического обеспечения физического воспитания» с приложением инфраструктурных карт);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  <w:tab w:val="left" w:pos="1419"/>
                <w:tab w:val="left" w:pos="1734"/>
                <w:tab w:val="left" w:pos="2759"/>
                <w:tab w:val="left" w:pos="3756"/>
                <w:tab w:val="left" w:pos="4561"/>
                <w:tab w:val="left" w:pos="5256"/>
                <w:tab w:val="left" w:pos="5738"/>
                <w:tab w:val="left" w:pos="6439"/>
                <w:tab w:val="left" w:pos="6813"/>
              </w:tabs>
              <w:ind w:right="94" w:firstLine="0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школах</w:t>
            </w:r>
            <w:r>
              <w:rPr>
                <w:spacing w:val="-12"/>
              </w:rPr>
              <w:t xml:space="preserve"> </w:t>
            </w:r>
            <w:r>
              <w:t>пространства</w:t>
            </w:r>
            <w:r>
              <w:rPr>
                <w:spacing w:val="-12"/>
              </w:rPr>
              <w:t xml:space="preserve"> </w:t>
            </w:r>
            <w:r>
              <w:t>дополнительного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программам</w:t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художественной</w:t>
            </w:r>
            <w:r>
              <w:tab/>
            </w:r>
            <w:r>
              <w:rPr>
                <w:spacing w:val="-2"/>
              </w:rPr>
              <w:t>направленности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ссылке: </w:t>
            </w:r>
            <w:hyperlink r:id="rId29">
              <w:r>
                <w:rPr>
                  <w:color w:val="0000FF"/>
                  <w:spacing w:val="-2"/>
                  <w:u w:val="single" w:color="0000FF"/>
                </w:rPr>
                <w:t>http://vcht.center/wp-content/uploads/2022/03/Metodrek_shkoly-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novostrojki.pdf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r>
              <w:t>и содержит Методические рекомендации по разработке и реализации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школах</w:t>
            </w:r>
            <w:r>
              <w:rPr>
                <w:spacing w:val="40"/>
              </w:rPr>
              <w:t xml:space="preserve"> </w:t>
            </w:r>
            <w:r>
              <w:t>дополнительных</w:t>
            </w:r>
            <w:r>
              <w:rPr>
                <w:spacing w:val="40"/>
              </w:rPr>
              <w:t xml:space="preserve"> </w:t>
            </w:r>
            <w:r>
              <w:t>общеобразовательных</w:t>
            </w:r>
            <w:r>
              <w:rPr>
                <w:spacing w:val="40"/>
              </w:rPr>
              <w:t xml:space="preserve"> </w:t>
            </w:r>
            <w:r>
              <w:t>программ художественной</w:t>
            </w:r>
            <w:r>
              <w:rPr>
                <w:spacing w:val="40"/>
              </w:rPr>
              <w:t xml:space="preserve"> </w:t>
            </w:r>
            <w:r>
              <w:t>направленности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приложением</w:t>
            </w:r>
            <w:r>
              <w:rPr>
                <w:spacing w:val="40"/>
              </w:rPr>
              <w:t xml:space="preserve"> </w:t>
            </w:r>
            <w:r>
              <w:t>информационных</w:t>
            </w:r>
            <w:r>
              <w:rPr>
                <w:spacing w:val="40"/>
              </w:rPr>
              <w:t xml:space="preserve"> </w:t>
            </w:r>
            <w:r>
              <w:t>карт программ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перечня</w:t>
            </w:r>
            <w:r>
              <w:rPr>
                <w:spacing w:val="80"/>
              </w:rPr>
              <w:t xml:space="preserve"> </w:t>
            </w:r>
            <w:r>
              <w:t>необходимого</w:t>
            </w:r>
            <w:r>
              <w:rPr>
                <w:spacing w:val="80"/>
              </w:rPr>
              <w:t xml:space="preserve"> </w:t>
            </w:r>
            <w:r>
              <w:t>оборудования,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том</w:t>
            </w:r>
            <w:r>
              <w:rPr>
                <w:spacing w:val="80"/>
              </w:rPr>
              <w:t xml:space="preserve"> </w:t>
            </w:r>
            <w:r>
              <w:t>числе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актерскому</w:t>
            </w:r>
            <w:r>
              <w:tab/>
            </w:r>
            <w:r>
              <w:rPr>
                <w:spacing w:val="-2"/>
              </w:rPr>
              <w:t>мастерству,</w:t>
            </w:r>
            <w:r>
              <w:tab/>
            </w:r>
            <w:r>
              <w:rPr>
                <w:spacing w:val="-2"/>
              </w:rPr>
              <w:t>которые</w:t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t>могут</w:t>
            </w:r>
            <w:r>
              <w:tab/>
            </w:r>
            <w:r>
              <w:rPr>
                <w:spacing w:val="-4"/>
              </w:rPr>
              <w:t>быть</w:t>
            </w:r>
            <w:r>
              <w:tab/>
            </w:r>
            <w:r>
              <w:rPr>
                <w:spacing w:val="-2"/>
              </w:rPr>
              <w:t>использованы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школьного</w:t>
            </w:r>
            <w:r>
              <w:rPr>
                <w:spacing w:val="40"/>
              </w:rPr>
              <w:t xml:space="preserve"> </w:t>
            </w:r>
            <w:r>
              <w:t>театра,</w:t>
            </w:r>
            <w:r>
              <w:rPr>
                <w:spacing w:val="40"/>
              </w:rPr>
              <w:t xml:space="preserve"> </w:t>
            </w:r>
            <w:r>
              <w:t>разработанные</w:t>
            </w:r>
            <w:r>
              <w:rPr>
                <w:spacing w:val="40"/>
              </w:rPr>
              <w:t xml:space="preserve"> </w:t>
            </w:r>
            <w:r>
              <w:t>ФГБУК</w:t>
            </w:r>
            <w:r>
              <w:rPr>
                <w:spacing w:val="40"/>
              </w:rPr>
              <w:t xml:space="preserve"> </w:t>
            </w:r>
            <w:r>
              <w:t>«Всероссийский центр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художественного</w:t>
            </w:r>
            <w:r>
              <w:rPr>
                <w:spacing w:val="-11"/>
              </w:rPr>
              <w:t xml:space="preserve"> </w:t>
            </w:r>
            <w:r>
              <w:t>творчества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гуманитарных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технологий»;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93" w:firstLine="0"/>
              <w:jc w:val="both"/>
            </w:pPr>
            <w:proofErr w:type="gramStart"/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 xml:space="preserve">спортивного клуба (материал доступен по ссылке </w:t>
            </w:r>
            <w:r>
              <w:rPr>
                <w:color w:val="0000FF"/>
                <w:u w:val="single" w:color="0000FF"/>
              </w:rPr>
              <w:t>https://xn--b1atfb1adk.xn--</w:t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p1ai/</w:t>
            </w:r>
            <w:proofErr w:type="spellStart"/>
            <w:r>
              <w:rPr>
                <w:color w:val="0000FF"/>
                <w:u w:val="single" w:color="0000FF"/>
              </w:rPr>
              <w:t>files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ioe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u w:val="single" w:color="0000FF"/>
              </w:rPr>
              <w:t>/FQ6MBUMCPWH4MY6RXCL1.pdf</w:t>
            </w:r>
            <w:r>
              <w:rPr>
                <w:color w:val="0000FF"/>
              </w:rPr>
              <w:t xml:space="preserve"> </w:t>
            </w:r>
            <w:r>
              <w:t>и содержит Методические рекомендации по формированию образовательного пространства</w:t>
            </w:r>
            <w:r>
              <w:rPr>
                <w:spacing w:val="36"/>
              </w:rPr>
              <w:t xml:space="preserve">  </w:t>
            </w:r>
            <w:r>
              <w:t>Школьного</w:t>
            </w:r>
            <w:r>
              <w:rPr>
                <w:spacing w:val="37"/>
              </w:rPr>
              <w:t xml:space="preserve">  </w:t>
            </w:r>
            <w:r>
              <w:t>спортивного</w:t>
            </w:r>
            <w:r>
              <w:rPr>
                <w:spacing w:val="36"/>
              </w:rPr>
              <w:t xml:space="preserve">  </w:t>
            </w:r>
            <w:r>
              <w:t>клуба,</w:t>
            </w:r>
            <w:r>
              <w:rPr>
                <w:spacing w:val="37"/>
              </w:rPr>
              <w:t xml:space="preserve">  </w:t>
            </w:r>
            <w:r>
              <w:t>разработанные</w:t>
            </w:r>
            <w:r>
              <w:rPr>
                <w:spacing w:val="36"/>
              </w:rPr>
              <w:t xml:space="preserve">  </w:t>
            </w:r>
            <w:r>
              <w:rPr>
                <w:spacing w:val="-4"/>
              </w:rPr>
              <w:t>ФГБУ</w:t>
            </w:r>
            <w:proofErr w:type="gramEnd"/>
          </w:p>
          <w:p w:rsidR="001912B9" w:rsidRDefault="00496FB0">
            <w:pPr>
              <w:pStyle w:val="TableParagraph"/>
              <w:spacing w:line="252" w:lineRule="exact"/>
              <w:ind w:right="94"/>
              <w:jc w:val="both"/>
            </w:pPr>
            <w:r>
              <w:t>«Федеральный центр организационно-методического обеспечения физического воспитания» с приложением инфраструктурного листа).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2783"/>
        </w:trPr>
        <w:tc>
          <w:tcPr>
            <w:tcW w:w="3505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N АБ-355/06</w:t>
            </w:r>
          </w:p>
          <w:p w:rsidR="001912B9" w:rsidRDefault="00496FB0">
            <w:pPr>
              <w:pStyle w:val="TableParagraph"/>
              <w:tabs>
                <w:tab w:val="left" w:pos="1583"/>
                <w:tab w:val="left" w:pos="3166"/>
              </w:tabs>
              <w:ind w:right="94"/>
              <w:jc w:val="both"/>
            </w:pPr>
            <w:r>
              <w:t xml:space="preserve">«О направлении разъяснений по вопросам введения должности </w:t>
            </w:r>
            <w:r>
              <w:rPr>
                <w:spacing w:val="-2"/>
              </w:rPr>
              <w:t>советник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воспитанию»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>В соответствии с принятым решением каждая общеобразовательная организация, принимающая участие в проекте, в установленном порядке вносит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штатное</w:t>
            </w:r>
            <w:r>
              <w:rPr>
                <w:spacing w:val="-5"/>
              </w:rPr>
              <w:t xml:space="preserve"> </w:t>
            </w:r>
            <w:r>
              <w:t>расписание,</w:t>
            </w:r>
            <w:r>
              <w:rPr>
                <w:spacing w:val="-5"/>
              </w:rPr>
              <w:t xml:space="preserve"> </w:t>
            </w:r>
            <w:r>
              <w:t>предусматривая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нем</w:t>
            </w:r>
            <w:r>
              <w:rPr>
                <w:spacing w:val="-6"/>
              </w:rPr>
              <w:t xml:space="preserve"> </w:t>
            </w:r>
            <w:r>
              <w:t xml:space="preserve">должность педагогического работника с наименованием «советник директора по воспитанию и взаимодействию с детскими общественными объединениями», а также организует помещение для их деятельности и деятельности ученического самоуправления (центра детских инициатив), оснащенное в соответствии с Методическими </w:t>
            </w:r>
            <w:hyperlink r:id="rId31">
              <w:r>
                <w:rPr>
                  <w:color w:val="0000FF"/>
                  <w:u w:val="single" w:color="0000FF"/>
                </w:rPr>
                <w:t>рекомендациями</w:t>
              </w:r>
            </w:hyperlink>
            <w:r>
              <w:t>, направленными</w:t>
            </w:r>
            <w:r>
              <w:rPr>
                <w:spacing w:val="-12"/>
              </w:rPr>
              <w:t xml:space="preserve"> </w:t>
            </w:r>
            <w:r>
              <w:t>письмом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1"/>
              </w:rPr>
              <w:t xml:space="preserve"> </w:t>
            </w:r>
            <w:r>
              <w:t>России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20</w:t>
            </w:r>
            <w:r>
              <w:rPr>
                <w:spacing w:val="-11"/>
              </w:rPr>
              <w:t xml:space="preserve"> </w:t>
            </w:r>
            <w:r>
              <w:t>мая</w:t>
            </w:r>
            <w:r>
              <w:rPr>
                <w:spacing w:val="-12"/>
              </w:rPr>
              <w:t xml:space="preserve"> </w:t>
            </w:r>
            <w:r>
              <w:t>2022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2"/>
              </w:rPr>
              <w:t xml:space="preserve"> </w:t>
            </w:r>
            <w: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АБ-</w:t>
            </w:r>
          </w:p>
          <w:p w:rsidR="001912B9" w:rsidRDefault="00496FB0">
            <w:pPr>
              <w:pStyle w:val="TableParagraph"/>
              <w:spacing w:line="252" w:lineRule="exact"/>
              <w:ind w:right="95"/>
              <w:jc w:val="both"/>
            </w:pPr>
            <w:r>
              <w:t>1367/02</w:t>
            </w:r>
            <w:r>
              <w:rPr>
                <w:spacing w:val="-14"/>
              </w:rPr>
              <w:t xml:space="preserve"> </w:t>
            </w:r>
            <w:r>
              <w:t>органам</w:t>
            </w:r>
            <w:r>
              <w:rPr>
                <w:spacing w:val="-14"/>
              </w:rPr>
              <w:t xml:space="preserve"> </w:t>
            </w:r>
            <w:r>
              <w:t>исполнительной</w:t>
            </w:r>
            <w:r>
              <w:rPr>
                <w:spacing w:val="-14"/>
              </w:rPr>
              <w:t xml:space="preserve"> </w:t>
            </w:r>
            <w:r>
              <w:t>власти</w:t>
            </w:r>
            <w:r>
              <w:rPr>
                <w:spacing w:val="-13"/>
              </w:rPr>
              <w:t xml:space="preserve"> </w:t>
            </w:r>
            <w:r>
              <w:t>субъектов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осуществляющим государственное управление в сфере образования).</w:t>
            </w:r>
          </w:p>
        </w:tc>
      </w:tr>
      <w:tr w:rsidR="001912B9">
        <w:trPr>
          <w:trHeight w:val="1516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1686"/>
                <w:tab w:val="left" w:pos="2312"/>
              </w:tabs>
              <w:ind w:right="95"/>
              <w:rPr>
                <w:b/>
              </w:rPr>
            </w:pPr>
            <w:r>
              <w:rPr>
                <w:b/>
              </w:rPr>
              <w:lastRenderedPageBreak/>
              <w:t>Определение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регламентирующими документами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или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практикой создания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6"/>
              <w:jc w:val="both"/>
            </w:pPr>
            <w:r>
              <w:t>Функциональное пространство для всестороннего развития детей и подростков,</w:t>
            </w:r>
            <w:r>
              <w:rPr>
                <w:spacing w:val="-8"/>
              </w:rPr>
              <w:t xml:space="preserve"> </w:t>
            </w:r>
            <w:r>
              <w:t>команд</w:t>
            </w:r>
            <w:r>
              <w:rPr>
                <w:spacing w:val="-7"/>
              </w:rPr>
              <w:t xml:space="preserve"> </w:t>
            </w:r>
            <w:r>
              <w:t>(обществ,</w:t>
            </w:r>
            <w:r>
              <w:rPr>
                <w:spacing w:val="-8"/>
              </w:rPr>
              <w:t xml:space="preserve"> </w:t>
            </w:r>
            <w:r>
              <w:t>кружков)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направлениям</w:t>
            </w:r>
            <w:r>
              <w:rPr>
                <w:spacing w:val="-8"/>
              </w:rPr>
              <w:t xml:space="preserve"> </w:t>
            </w:r>
            <w:r>
              <w:t>интересов</w:t>
            </w:r>
            <w:r>
              <w:rPr>
                <w:spacing w:val="-11"/>
              </w:rPr>
              <w:t xml:space="preserve"> </w:t>
            </w:r>
            <w:r>
              <w:t>детей, а также организации места встреч с детскими общественными объединениями (движениями), родительским, педагогическим, профессиональным</w:t>
            </w:r>
            <w:r>
              <w:rPr>
                <w:spacing w:val="63"/>
              </w:rPr>
              <w:t xml:space="preserve">   </w:t>
            </w:r>
            <w:r>
              <w:t>сообществом</w:t>
            </w:r>
            <w:r>
              <w:rPr>
                <w:spacing w:val="63"/>
              </w:rPr>
              <w:t xml:space="preserve">   </w:t>
            </w:r>
            <w:r>
              <w:t>для</w:t>
            </w:r>
            <w:r>
              <w:rPr>
                <w:spacing w:val="63"/>
              </w:rPr>
              <w:t xml:space="preserve">   </w:t>
            </w:r>
            <w:r>
              <w:t>проведения</w:t>
            </w:r>
            <w:r>
              <w:rPr>
                <w:spacing w:val="63"/>
              </w:rPr>
              <w:t xml:space="preserve">   </w:t>
            </w:r>
            <w:r>
              <w:rPr>
                <w:spacing w:val="-2"/>
              </w:rPr>
              <w:t>совместных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мероприятий,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игр.</w:t>
            </w:r>
          </w:p>
        </w:tc>
      </w:tr>
      <w:tr w:rsidR="001912B9">
        <w:trPr>
          <w:trHeight w:val="254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35" w:lineRule="exact"/>
            </w:pP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подразделение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1912B9">
        <w:trPr>
          <w:trHeight w:val="758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2283"/>
              </w:tabs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line="254" w:lineRule="exact"/>
            </w:pPr>
            <w:r>
              <w:t>Приказ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«О</w:t>
            </w:r>
            <w:r>
              <w:rPr>
                <w:spacing w:val="40"/>
              </w:rPr>
              <w:t xml:space="preserve"> </w:t>
            </w:r>
            <w:r>
              <w:t>создании</w:t>
            </w:r>
            <w:r>
              <w:rPr>
                <w:spacing w:val="40"/>
              </w:rPr>
              <w:t xml:space="preserve"> </w:t>
            </w:r>
            <w:r>
              <w:t>центра</w:t>
            </w:r>
            <w:r>
              <w:rPr>
                <w:spacing w:val="40"/>
              </w:rPr>
              <w:t xml:space="preserve"> </w:t>
            </w:r>
            <w:r>
              <w:t>детских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инициатив»</w:t>
            </w:r>
          </w:p>
        </w:tc>
      </w:tr>
      <w:tr w:rsidR="001912B9">
        <w:trPr>
          <w:trHeight w:val="504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2589"/>
              </w:tabs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1912B9" w:rsidRDefault="00496FB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50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  <w:p w:rsidR="001912B9" w:rsidRDefault="00496FB0">
            <w:pPr>
              <w:pStyle w:val="TableParagraph"/>
              <w:spacing w:before="1" w:line="233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направлениями</w:t>
            </w:r>
            <w:r>
              <w:rPr>
                <w:spacing w:val="-9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:rsidR="001912B9">
        <w:trPr>
          <w:trHeight w:val="590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</w:pP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253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она...»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7337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145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hyperlink r:id="rId32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29.12.2012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ind w:right="95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r>
              <w:rPr>
                <w:b/>
                <w:spacing w:val="-2"/>
              </w:rPr>
              <w:t>обучающихся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93" w:firstLine="0"/>
              <w:jc w:val="both"/>
            </w:pPr>
            <w:r>
      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части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9.1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статьи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12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</w:t>
            </w:r>
            <w:r>
              <w:rPr>
                <w:spacing w:val="-1"/>
              </w:rPr>
              <w:t xml:space="preserve"> </w:t>
            </w: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t xml:space="preserve">закона, примерных рабочих программ воспитания и примерных календарных </w:t>
            </w:r>
            <w:hyperlink r:id="rId34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95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35">
              <w:r>
                <w:rPr>
                  <w:color w:val="0000FF"/>
                  <w:u w:val="single" w:color="0000FF"/>
                </w:rPr>
                <w:t>части 6 статьи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 обучающихся, советы родителей, представительные органы обучающихся (при их наличии).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97" w:firstLine="0"/>
              <w:jc w:val="both"/>
            </w:pPr>
            <w:r>
              <w:t>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</w:t>
            </w:r>
            <w:r>
              <w:rPr>
                <w:spacing w:val="56"/>
                <w:w w:val="150"/>
              </w:rPr>
              <w:t xml:space="preserve">  </w:t>
            </w:r>
            <w:r>
              <w:t>образования,</w:t>
            </w:r>
            <w:r>
              <w:rPr>
                <w:spacing w:val="58"/>
                <w:w w:val="150"/>
              </w:rPr>
              <w:t xml:space="preserve">  </w:t>
            </w:r>
            <w:r>
              <w:t>вправе</w:t>
            </w:r>
            <w:r>
              <w:rPr>
                <w:spacing w:val="60"/>
                <w:w w:val="150"/>
              </w:rPr>
              <w:t xml:space="preserve">  </w:t>
            </w:r>
            <w:r>
              <w:t>наряду</w:t>
            </w:r>
            <w:r>
              <w:rPr>
                <w:spacing w:val="59"/>
                <w:w w:val="150"/>
              </w:rPr>
              <w:t xml:space="preserve">  </w:t>
            </w:r>
            <w:r>
              <w:t>с</w:t>
            </w:r>
            <w:r>
              <w:rPr>
                <w:spacing w:val="60"/>
                <w:w w:val="150"/>
              </w:rPr>
              <w:t xml:space="preserve">  </w:t>
            </w:r>
            <w:hyperlink r:id="rId36">
              <w:r>
                <w:rPr>
                  <w:color w:val="0000FF"/>
                  <w:spacing w:val="-2"/>
                  <w:u w:val="single" w:color="0000FF"/>
                </w:rPr>
                <w:t>мероприятиями</w:t>
              </w:r>
              <w:r>
                <w:rPr>
                  <w:spacing w:val="-2"/>
                </w:rPr>
                <w:t>,</w:t>
              </w:r>
            </w:hyperlink>
          </w:p>
          <w:p w:rsidR="001912B9" w:rsidRDefault="00496FB0">
            <w:pPr>
              <w:pStyle w:val="TableParagraph"/>
              <w:spacing w:before="1" w:line="233" w:lineRule="exact"/>
              <w:jc w:val="both"/>
            </w:pPr>
            <w:r>
              <w:t>включенными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федеральный</w:t>
            </w:r>
            <w:r>
              <w:rPr>
                <w:spacing w:val="19"/>
              </w:rPr>
              <w:t xml:space="preserve"> </w:t>
            </w:r>
            <w:r>
              <w:t>календарный</w:t>
            </w:r>
            <w:r>
              <w:rPr>
                <w:spacing w:val="20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rPr>
                <w:spacing w:val="-2"/>
              </w:rPr>
              <w:t>воспитательной</w:t>
            </w:r>
          </w:p>
        </w:tc>
      </w:tr>
    </w:tbl>
    <w:p w:rsidR="001912B9" w:rsidRDefault="001912B9">
      <w:pPr>
        <w:pStyle w:val="TableParagraph"/>
        <w:spacing w:line="233" w:lineRule="exact"/>
        <w:jc w:val="both"/>
        <w:sectPr w:rsidR="001912B9">
          <w:type w:val="continuous"/>
          <w:pgSz w:w="11910" w:h="16840"/>
          <w:pgMar w:top="680" w:right="283" w:bottom="78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506"/>
        </w:trPr>
        <w:tc>
          <w:tcPr>
            <w:tcW w:w="429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t>работы,</w:t>
            </w:r>
            <w:r>
              <w:rPr>
                <w:spacing w:val="80"/>
              </w:rPr>
              <w:t xml:space="preserve"> </w:t>
            </w:r>
            <w:r>
              <w:t>проводить</w:t>
            </w:r>
            <w:r>
              <w:rPr>
                <w:spacing w:val="80"/>
              </w:rPr>
              <w:t xml:space="preserve"> </w:t>
            </w:r>
            <w:r>
              <w:t>иные</w:t>
            </w:r>
            <w:r>
              <w:rPr>
                <w:spacing w:val="80"/>
              </w:rPr>
              <w:t xml:space="preserve"> </w:t>
            </w:r>
            <w:r>
              <w:t>мероприятия</w:t>
            </w:r>
            <w:r>
              <w:rPr>
                <w:spacing w:val="80"/>
              </w:rPr>
              <w:t xml:space="preserve"> </w:t>
            </w:r>
            <w:r>
              <w:t>согласно</w:t>
            </w:r>
            <w:r>
              <w:rPr>
                <w:spacing w:val="80"/>
              </w:rPr>
              <w:t xml:space="preserve"> </w:t>
            </w:r>
            <w:r>
              <w:t>федеральной рабочей программе воспитания.</w:t>
            </w:r>
          </w:p>
        </w:tc>
      </w:tr>
      <w:tr w:rsidR="001912B9">
        <w:trPr>
          <w:trHeight w:val="251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9612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145"/>
            </w:pPr>
            <w:r>
              <w:rPr>
                <w:color w:val="1A1A1A"/>
              </w:rPr>
              <w:lastRenderedPageBreak/>
              <w:t>Приказ Министерства просвещения Российской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Федерации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от</w:t>
            </w:r>
            <w:r>
              <w:rPr>
                <w:color w:val="1A1A1A"/>
                <w:spacing w:val="-12"/>
              </w:rPr>
              <w:t xml:space="preserve"> </w:t>
            </w:r>
            <w:r>
              <w:rPr>
                <w:color w:val="1A1A1A"/>
              </w:rPr>
              <w:t>18.05.2023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№ 370 «Об утверждении федеральной</w:t>
            </w:r>
          </w:p>
          <w:p w:rsidR="001912B9" w:rsidRDefault="00496FB0">
            <w:pPr>
              <w:pStyle w:val="TableParagraph"/>
            </w:pPr>
            <w:r>
              <w:rPr>
                <w:color w:val="1A1A1A"/>
              </w:rPr>
              <w:t>образовательной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программы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основного общего образования»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numPr>
                <w:ilvl w:val="0"/>
                <w:numId w:val="6"/>
              </w:numPr>
              <w:tabs>
                <w:tab w:val="left" w:pos="548"/>
              </w:tabs>
              <w:spacing w:line="251" w:lineRule="exact"/>
              <w:ind w:left="548" w:hanging="441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49"/>
              </w:tabs>
              <w:ind w:right="95" w:firstLine="0"/>
              <w:jc w:val="both"/>
            </w:pPr>
            <w:r>
      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предметных) и осуществляется в формах, отличных от урочной.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ind w:right="96" w:firstLine="0"/>
              <w:jc w:val="both"/>
            </w:pPr>
            <w:r>
              <w:t>Внеурочная деятельность является неотъемлемой и обязательной частью основной общеобразовательной программы.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spacing w:before="1"/>
              <w:ind w:right="95" w:firstLine="0"/>
              <w:jc w:val="both"/>
            </w:pPr>
            <w:r>
              <w:t>План внеурочной деятельности представляет собой описание</w:t>
            </w:r>
            <w:r>
              <w:rPr>
                <w:spacing w:val="-9"/>
              </w:rPr>
              <w:t xml:space="preserve"> </w:t>
            </w:r>
            <w:r>
              <w:t>целостной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функционирования</w:t>
            </w:r>
            <w:r>
              <w:rPr>
                <w:spacing w:val="-9"/>
              </w:rPr>
              <w:t xml:space="preserve"> </w:t>
            </w:r>
            <w:r>
              <w:t>образовательной организации в сфере внеурочной деятельности и может включать в себя: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2538"/>
                <w:tab w:val="left" w:pos="4563"/>
              </w:tabs>
              <w:ind w:right="94" w:firstLine="0"/>
              <w:jc w:val="both"/>
            </w:pPr>
            <w:r>
              <w:t>внеурочную деятельность по развитию личности, ее способностей, удовлетворения образовательных потребностей и интересов,</w:t>
            </w:r>
            <w:r>
              <w:rPr>
                <w:spacing w:val="-8"/>
              </w:rPr>
              <w:t xml:space="preserve"> </w:t>
            </w:r>
            <w:r>
              <w:t>самореализации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 xml:space="preserve">одаренных, через организацию социальных практик (в том числе </w:t>
            </w:r>
            <w:proofErr w:type="spellStart"/>
            <w:r>
              <w:t>волонтерство</w:t>
            </w:r>
            <w:proofErr w:type="spellEnd"/>
            <w:r>
      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</w:t>
            </w:r>
            <w:r>
              <w:rPr>
                <w:spacing w:val="-2"/>
              </w:rPr>
              <w:t>дополнительного</w:t>
            </w:r>
            <w:r>
              <w:tab/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2"/>
              </w:rPr>
              <w:t xml:space="preserve">профессиональных </w:t>
            </w:r>
            <w:r>
              <w:t>образовательных организаций и социальных партнеров в профессионально-производственном окружении;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ind w:right="94" w:firstLine="0"/>
              <w:jc w:val="both"/>
            </w:pPr>
            <w:r>
      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</w:t>
            </w:r>
            <w:r>
              <w:rPr>
                <w:spacing w:val="-14"/>
              </w:rPr>
              <w:t xml:space="preserve"> </w:t>
            </w:r>
            <w:r>
              <w:t>объединениях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интересам,</w:t>
            </w:r>
            <w:r>
              <w:rPr>
                <w:spacing w:val="-13"/>
              </w:rPr>
              <w:t xml:space="preserve"> </w:t>
            </w:r>
            <w:r>
              <w:t>культурные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1"/>
              <w:ind w:right="96" w:firstLine="0"/>
              <w:jc w:val="both"/>
            </w:pPr>
            <w:r>
      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ind w:right="96" w:firstLine="0"/>
              <w:jc w:val="both"/>
            </w:pPr>
            <w:proofErr w:type="gramStart"/>
            <w:r>
              <w:t>внеурочную деятельность, направленную на организационное обеспечение учебной деятельности (организационные собрания, взаимодействие</w:t>
            </w:r>
            <w:r>
              <w:rPr>
                <w:spacing w:val="53"/>
              </w:rPr>
              <w:t xml:space="preserve">  </w:t>
            </w:r>
            <w:r>
              <w:t>с</w:t>
            </w:r>
            <w:r>
              <w:rPr>
                <w:spacing w:val="57"/>
              </w:rPr>
              <w:t xml:space="preserve">  </w:t>
            </w:r>
            <w:r>
              <w:t>родителями</w:t>
            </w:r>
            <w:r>
              <w:rPr>
                <w:spacing w:val="56"/>
              </w:rPr>
              <w:t xml:space="preserve">  </w:t>
            </w:r>
            <w:r>
              <w:t>по</w:t>
            </w:r>
            <w:r>
              <w:rPr>
                <w:spacing w:val="57"/>
              </w:rPr>
              <w:t xml:space="preserve">  </w:t>
            </w:r>
            <w:r>
              <w:t>обеспечению</w:t>
            </w:r>
            <w:r>
              <w:rPr>
                <w:spacing w:val="57"/>
              </w:rPr>
              <w:t xml:space="preserve">  </w:t>
            </w:r>
            <w:r>
              <w:rPr>
                <w:spacing w:val="-2"/>
              </w:rPr>
              <w:t>успешной</w:t>
            </w:r>
            <w:proofErr w:type="gramEnd"/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другие);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4553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«Об актуализации примерной рабочей программы воспитания»</w:t>
            </w:r>
          </w:p>
          <w:p w:rsidR="001912B9" w:rsidRDefault="00496FB0">
            <w:pPr>
              <w:pStyle w:val="TableParagraph"/>
              <w:tabs>
                <w:tab w:val="left" w:pos="2060"/>
              </w:tabs>
              <w:ind w:right="94"/>
              <w:jc w:val="both"/>
            </w:pPr>
            <w:r>
              <w:t>(вместе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«Примерной</w:t>
            </w:r>
            <w:r>
              <w:rPr>
                <w:spacing w:val="-14"/>
              </w:rPr>
              <w:t xml:space="preserve"> </w:t>
            </w:r>
            <w:r>
              <w:t>рабочей</w:t>
            </w:r>
            <w:r>
              <w:rPr>
                <w:spacing w:val="-13"/>
              </w:rPr>
              <w:t xml:space="preserve"> </w:t>
            </w:r>
            <w:r>
              <w:t xml:space="preserve">программой воспитания для общеобразовательных организаций» (одобрена решением </w:t>
            </w:r>
            <w:r>
              <w:rPr>
                <w:spacing w:val="-2"/>
              </w:rPr>
              <w:t>федерального</w:t>
            </w:r>
            <w:r>
              <w:tab/>
            </w:r>
            <w:r>
              <w:rPr>
                <w:spacing w:val="-2"/>
              </w:rPr>
              <w:t xml:space="preserve">учебно-методического </w:t>
            </w:r>
            <w:r>
              <w:t>объединения по общему образованию, протокол от 23.06.2022 N 3/22))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разработке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обновлении</w:t>
            </w:r>
            <w:r>
              <w:rPr>
                <w:spacing w:val="-13"/>
              </w:rPr>
              <w:t xml:space="preserve"> </w:t>
            </w:r>
            <w:r>
              <w:t>рабочей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 xml:space="preserve">ее содержание, за исключением </w:t>
            </w:r>
            <w:hyperlink r:id="rId38">
              <w:r>
                <w:rPr>
                  <w:color w:val="0000FF"/>
                  <w:u w:val="single" w:color="0000FF"/>
                </w:rPr>
                <w:t>целевого раздела</w:t>
              </w:r>
            </w:hyperlink>
            <w:r>
              <w:t>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т.д.). Раздел можно дополнить описанием дополнительных (вариативных) модулей, если такая деятельность реализуется в общеобразовательной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(дополнительное</w:t>
            </w:r>
            <w:r>
              <w:rPr>
                <w:spacing w:val="-2"/>
              </w:rPr>
              <w:t xml:space="preserve"> </w:t>
            </w:r>
            <w:r>
              <w:t>образование, детские</w:t>
            </w:r>
            <w:r>
              <w:rPr>
                <w:spacing w:val="3"/>
              </w:rPr>
              <w:t xml:space="preserve"> </w:t>
            </w:r>
            <w:r>
              <w:t>общественные</w:t>
            </w:r>
            <w:r>
              <w:rPr>
                <w:spacing w:val="6"/>
              </w:rPr>
              <w:t xml:space="preserve"> </w:t>
            </w:r>
            <w:r>
              <w:t>объединения,</w:t>
            </w:r>
            <w:r>
              <w:rPr>
                <w:spacing w:val="3"/>
              </w:rPr>
              <w:t xml:space="preserve"> </w:t>
            </w:r>
            <w:r>
              <w:t>школьные</w:t>
            </w:r>
            <w:r>
              <w:rPr>
                <w:spacing w:val="6"/>
              </w:rPr>
              <w:t xml:space="preserve"> </w:t>
            </w:r>
            <w:r>
              <w:t>медиа,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школьный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музей,</w:t>
            </w:r>
            <w:r>
              <w:rPr>
                <w:spacing w:val="36"/>
              </w:rPr>
              <w:t xml:space="preserve"> </w:t>
            </w:r>
            <w:r>
              <w:t>добровольческая</w:t>
            </w:r>
            <w:r>
              <w:rPr>
                <w:spacing w:val="35"/>
              </w:rPr>
              <w:t xml:space="preserve"> </w:t>
            </w:r>
            <w:r>
              <w:t>деятельность</w:t>
            </w:r>
            <w:r>
              <w:rPr>
                <w:spacing w:val="38"/>
              </w:rPr>
              <w:t xml:space="preserve"> </w:t>
            </w:r>
            <w:r>
              <w:t>(</w:t>
            </w:r>
            <w:proofErr w:type="spellStart"/>
            <w:r>
              <w:t>волонтерство</w:t>
            </w:r>
            <w:proofErr w:type="spellEnd"/>
            <w:r>
              <w:t>),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школьные</w:t>
            </w:r>
          </w:p>
        </w:tc>
      </w:tr>
    </w:tbl>
    <w:p w:rsidR="001912B9" w:rsidRDefault="001912B9">
      <w:pPr>
        <w:pStyle w:val="TableParagraph"/>
        <w:spacing w:line="233" w:lineRule="exact"/>
        <w:jc w:val="both"/>
        <w:sectPr w:rsidR="001912B9">
          <w:type w:val="continuous"/>
          <w:pgSz w:w="11910" w:h="16840"/>
          <w:pgMar w:top="680" w:right="283" w:bottom="542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758"/>
        </w:trPr>
        <w:tc>
          <w:tcPr>
            <w:tcW w:w="429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спортивные</w:t>
            </w:r>
            <w:r>
              <w:rPr>
                <w:spacing w:val="37"/>
              </w:rPr>
              <w:t xml:space="preserve"> </w:t>
            </w:r>
            <w:r>
              <w:t>клубы,</w:t>
            </w:r>
            <w:r>
              <w:rPr>
                <w:spacing w:val="39"/>
              </w:rPr>
              <w:t xml:space="preserve"> </w:t>
            </w:r>
            <w:r>
              <w:t>школьные</w:t>
            </w:r>
            <w:r>
              <w:rPr>
                <w:spacing w:val="39"/>
              </w:rPr>
              <w:t xml:space="preserve"> </w:t>
            </w:r>
            <w:r>
              <w:t>театры,</w:t>
            </w:r>
            <w:r>
              <w:rPr>
                <w:spacing w:val="37"/>
              </w:rPr>
              <w:t xml:space="preserve"> </w:t>
            </w:r>
            <w:r>
              <w:t>наставничество),</w:t>
            </w:r>
            <w:r>
              <w:rPr>
                <w:spacing w:val="39"/>
              </w:rPr>
              <w:t xml:space="preserve"> </w:t>
            </w:r>
            <w:r>
              <w:t>а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также</w:t>
            </w:r>
          </w:p>
          <w:p w:rsidR="001912B9" w:rsidRDefault="00496FB0">
            <w:pPr>
              <w:pStyle w:val="TableParagraph"/>
              <w:tabs>
                <w:tab w:val="left" w:pos="1487"/>
                <w:tab w:val="left" w:pos="2343"/>
                <w:tab w:val="left" w:pos="3557"/>
                <w:tab w:val="left" w:pos="5333"/>
                <w:tab w:val="left" w:pos="5801"/>
              </w:tabs>
              <w:spacing w:line="252" w:lineRule="exact"/>
              <w:ind w:right="97"/>
            </w:pPr>
            <w:r>
              <w:rPr>
                <w:spacing w:val="-2"/>
              </w:rPr>
              <w:t>описанием</w:t>
            </w:r>
            <w:r>
              <w:tab/>
            </w:r>
            <w:r>
              <w:rPr>
                <w:spacing w:val="-4"/>
              </w:rPr>
              <w:t>иных</w:t>
            </w:r>
            <w:r>
              <w:tab/>
            </w:r>
            <w:r>
              <w:rPr>
                <w:spacing w:val="-2"/>
              </w:rPr>
              <w:t>модулей,</w:t>
            </w:r>
            <w:r>
              <w:tab/>
            </w:r>
            <w:r>
              <w:rPr>
                <w:spacing w:val="-2"/>
              </w:rPr>
              <w:t>разработанных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самой </w:t>
            </w:r>
            <w:r>
              <w:t>общеобразовательной организации.</w:t>
            </w:r>
          </w:p>
        </w:tc>
      </w:tr>
      <w:tr w:rsidR="001912B9">
        <w:trPr>
          <w:trHeight w:val="760"/>
        </w:trPr>
        <w:tc>
          <w:tcPr>
            <w:tcW w:w="4297" w:type="dxa"/>
          </w:tcPr>
          <w:p w:rsidR="001912B9" w:rsidRDefault="00496FB0">
            <w:pPr>
              <w:pStyle w:val="TableParagraph"/>
              <w:tabs>
                <w:tab w:val="left" w:pos="1818"/>
                <w:tab w:val="left" w:pos="2350"/>
                <w:tab w:val="left" w:pos="4087"/>
              </w:tabs>
              <w:spacing w:before="1" w:line="253" w:lineRule="exac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before="1"/>
            </w:pPr>
            <w:r>
              <w:t>Программа</w:t>
            </w:r>
            <w:r>
              <w:rPr>
                <w:spacing w:val="28"/>
              </w:rPr>
              <w:t xml:space="preserve"> </w:t>
            </w:r>
            <w:r>
              <w:t>внеурочной</w:t>
            </w:r>
            <w:r>
              <w:rPr>
                <w:spacing w:val="27"/>
              </w:rPr>
              <w:t xml:space="preserve"> </w:t>
            </w: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активной социализации обучающихся 5-х классов «Я-ты-он-она – вместе целая страна».</w:t>
            </w:r>
          </w:p>
        </w:tc>
      </w:tr>
      <w:tr w:rsidR="001912B9">
        <w:trPr>
          <w:trHeight w:val="757"/>
        </w:trPr>
        <w:tc>
          <w:tcPr>
            <w:tcW w:w="4297" w:type="dxa"/>
          </w:tcPr>
          <w:p w:rsidR="001912B9" w:rsidRDefault="00496FB0">
            <w:pPr>
              <w:pStyle w:val="TableParagraph"/>
              <w:tabs>
                <w:tab w:val="left" w:pos="3075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утверждении</w:t>
            </w:r>
            <w:r>
              <w:rPr>
                <w:spacing w:val="-8"/>
              </w:rPr>
              <w:t xml:space="preserve"> </w:t>
            </w:r>
            <w:r>
              <w:t>рабочей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воспитания образовательной организации»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34" w:lineRule="exact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треков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 w:right="4"/>
              <w:jc w:val="center"/>
              <w:rPr>
                <w:b/>
              </w:rPr>
            </w:pPr>
            <w:r>
              <w:rPr>
                <w:b/>
              </w:rPr>
              <w:t>Орлята</w:t>
            </w:r>
            <w:r>
              <w:rPr>
                <w:b/>
                <w:spacing w:val="-2"/>
              </w:rPr>
              <w:t xml:space="preserve"> России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7844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39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9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r>
              <w:rPr>
                <w:b/>
                <w:spacing w:val="-2"/>
              </w:rPr>
              <w:t>обучающихся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95" w:firstLine="0"/>
              <w:jc w:val="both"/>
            </w:pPr>
            <w:r>
      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разрабатываемых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утверждаемых</w:t>
            </w:r>
            <w:r>
              <w:rPr>
                <w:spacing w:val="-5"/>
              </w:rPr>
              <w:t xml:space="preserve"> </w:t>
            </w:r>
            <w:r>
              <w:t xml:space="preserve">с учетом включенных в примерные образовательные программы, указанные в </w:t>
            </w:r>
            <w:hyperlink r:id="rId40">
              <w:r>
                <w:rPr>
                  <w:color w:val="0000FF"/>
                  <w:u w:val="single" w:color="0000FF"/>
                </w:rPr>
                <w:t>части 9.1 статьи 12</w:t>
              </w:r>
            </w:hyperlink>
            <w:r>
              <w:rPr>
                <w:color w:val="0000FF"/>
              </w:rPr>
              <w:t xml:space="preserve"> </w:t>
            </w:r>
            <w:r>
              <w:t xml:space="preserve">настоящего Федерального закона, примерных рабочих программ воспитания и примерных календарных </w:t>
            </w:r>
            <w:hyperlink r:id="rId41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ind w:right="97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42">
              <w:r>
                <w:rPr>
                  <w:color w:val="0000FF"/>
                  <w:u w:val="single" w:color="0000FF"/>
                </w:rPr>
                <w:t>части 6 статьи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12"/>
              </w:rPr>
              <w:t xml:space="preserve"> </w:t>
            </w:r>
            <w:r>
              <w:t>советы</w:t>
            </w:r>
            <w:r>
              <w:rPr>
                <w:spacing w:val="-9"/>
              </w:rPr>
              <w:t xml:space="preserve"> </w:t>
            </w:r>
            <w:r>
              <w:t>родителей,</w:t>
            </w:r>
            <w:r>
              <w:rPr>
                <w:spacing w:val="-10"/>
              </w:rPr>
              <w:t xml:space="preserve"> </w:t>
            </w:r>
            <w:r>
              <w:t>представительные</w:t>
            </w:r>
            <w:r>
              <w:rPr>
                <w:spacing w:val="-11"/>
              </w:rPr>
              <w:t xml:space="preserve"> </w:t>
            </w:r>
            <w:r>
              <w:t>органы обучающихся (при их наличии).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95" w:firstLine="0"/>
              <w:jc w:val="both"/>
            </w:pPr>
            <w:r>
              <w:t xml:space="preserve">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</w:t>
            </w:r>
            <w:hyperlink r:id="rId43">
              <w:r>
                <w:rPr>
                  <w:color w:val="0000FF"/>
                  <w:u w:val="single" w:color="0000FF"/>
                </w:rPr>
                <w:t>мероприятиями</w:t>
              </w:r>
              <w:r>
                <w:t>,</w:t>
              </w:r>
            </w:hyperlink>
            <w:r>
              <w:t xml:space="preserve"> включенными в федеральный календарный </w:t>
            </w:r>
            <w:hyperlink r:id="rId44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работы,</w:t>
            </w:r>
            <w:r>
              <w:rPr>
                <w:spacing w:val="30"/>
              </w:rPr>
              <w:t xml:space="preserve">  </w:t>
            </w:r>
            <w:r>
              <w:t>проводить</w:t>
            </w:r>
            <w:r>
              <w:rPr>
                <w:spacing w:val="29"/>
              </w:rPr>
              <w:t xml:space="preserve">  </w:t>
            </w:r>
            <w:r>
              <w:t>иные</w:t>
            </w:r>
            <w:r>
              <w:rPr>
                <w:spacing w:val="31"/>
              </w:rPr>
              <w:t xml:space="preserve">  </w:t>
            </w:r>
            <w:r>
              <w:t>мероприятия</w:t>
            </w:r>
            <w:r>
              <w:rPr>
                <w:spacing w:val="29"/>
              </w:rPr>
              <w:t xml:space="preserve">  </w:t>
            </w:r>
            <w:r>
              <w:t>согласно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федеральной</w:t>
            </w:r>
          </w:p>
          <w:p w:rsidR="001912B9" w:rsidRDefault="00496FB0">
            <w:pPr>
              <w:pStyle w:val="TableParagraph"/>
              <w:spacing w:line="235" w:lineRule="exact"/>
              <w:ind w:left="105"/>
              <w:jc w:val="both"/>
            </w:pP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3069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52"/>
              </w:rPr>
              <w:t xml:space="preserve"> </w:t>
            </w:r>
            <w:r>
              <w:t>Федерации</w:t>
            </w:r>
            <w:r>
              <w:rPr>
                <w:spacing w:val="50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18.05.2023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372 «Об утверждении федеральной образовательной программы начального общего образования».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05"/>
              <w:jc w:val="both"/>
            </w:pPr>
            <w:r>
              <w:t>170.3.2.4.</w:t>
            </w:r>
            <w:r>
              <w:rPr>
                <w:spacing w:val="-7"/>
              </w:rPr>
              <w:t xml:space="preserve"> </w:t>
            </w: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«Внеурочная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деятельность».</w:t>
            </w:r>
          </w:p>
          <w:p w:rsidR="001912B9" w:rsidRDefault="00496FB0">
            <w:pPr>
              <w:pStyle w:val="TableParagraph"/>
              <w:ind w:left="105" w:right="97"/>
              <w:jc w:val="both"/>
            </w:pPr>
            <w:r>
      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      </w:r>
          </w:p>
          <w:p w:rsidR="001912B9" w:rsidRDefault="00496FB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94"/>
              <w:jc w:val="both"/>
            </w:pPr>
            <w:r>
              <w:t xml:space="preserve">курсы, занятия патриотической, гражданско-патриотической, военно-патриотической, краеведческой, историко-культурной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52" w:lineRule="exact"/>
              <w:ind w:right="93"/>
              <w:jc w:val="both"/>
            </w:pPr>
            <w:r>
              <w:t>курсы, занятия духовно-нравственной направленности по религиозным</w:t>
            </w:r>
            <w:r>
              <w:rPr>
                <w:spacing w:val="80"/>
              </w:rPr>
              <w:t xml:space="preserve"> </w:t>
            </w:r>
            <w:r>
              <w:t>культурам</w:t>
            </w:r>
            <w:r>
              <w:rPr>
                <w:spacing w:val="80"/>
              </w:rPr>
              <w:t xml:space="preserve"> </w:t>
            </w:r>
            <w:r>
              <w:t>народов</w:t>
            </w:r>
            <w:r>
              <w:rPr>
                <w:spacing w:val="80"/>
              </w:rPr>
              <w:t xml:space="preserve"> </w:t>
            </w:r>
            <w:r>
              <w:t>России,</w:t>
            </w:r>
            <w:r>
              <w:rPr>
                <w:spacing w:val="80"/>
              </w:rPr>
              <w:t xml:space="preserve"> </w:t>
            </w:r>
            <w:r>
              <w:t>основам</w:t>
            </w:r>
            <w:r>
              <w:rPr>
                <w:spacing w:val="80"/>
              </w:rPr>
              <w:t xml:space="preserve"> </w:t>
            </w:r>
            <w:r>
              <w:t>духовно-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356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242"/>
            </w:pPr>
            <w:r>
              <w:t xml:space="preserve">нравственной культуры народов России, духовно-историческому </w:t>
            </w:r>
            <w:r>
              <w:rPr>
                <w:spacing w:val="-2"/>
              </w:rPr>
              <w:t>краеведению;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</w:t>
            </w:r>
            <w:r>
              <w:rPr>
                <w:spacing w:val="80"/>
              </w:rPr>
              <w:t xml:space="preserve"> </w:t>
            </w: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познавательной,</w:t>
            </w:r>
            <w:r>
              <w:rPr>
                <w:spacing w:val="80"/>
              </w:rPr>
              <w:t xml:space="preserve"> </w:t>
            </w:r>
            <w:r>
              <w:t>научной,</w:t>
            </w:r>
            <w:r>
              <w:rPr>
                <w:spacing w:val="80"/>
              </w:rPr>
              <w:t xml:space="preserve"> </w:t>
            </w:r>
            <w:r>
              <w:t>исследовательской, просветительской 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8" w:lineRule="exact"/>
              <w:ind w:left="241" w:hanging="136"/>
            </w:pPr>
            <w:r>
              <w:rPr>
                <w:spacing w:val="-2"/>
              </w:rPr>
              <w:t>курсы,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экологической,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природоохранной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 занятия в области искусств, художественного творчества разных видов и жанров;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9" w:lineRule="exact"/>
              <w:ind w:left="241" w:hanging="136"/>
            </w:pPr>
            <w:r>
              <w:t>курсы,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туристско-краеведческой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49" w:lineRule="exact"/>
              <w:ind w:left="241" w:hanging="136"/>
            </w:pPr>
            <w:r>
              <w:t>курсы,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оздоровительной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направленности.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313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«Об актуализации примерной рабочей программы воспитания»</w:t>
            </w:r>
          </w:p>
          <w:p w:rsidR="001912B9" w:rsidRDefault="00496FB0">
            <w:pPr>
              <w:pStyle w:val="TableParagraph"/>
              <w:tabs>
                <w:tab w:val="left" w:pos="1979"/>
                <w:tab w:val="left" w:pos="2814"/>
                <w:tab w:val="left" w:pos="3781"/>
              </w:tabs>
              <w:ind w:right="95"/>
              <w:jc w:val="both"/>
            </w:pPr>
            <w:r>
              <w:t xml:space="preserve">(вместе с «Примерной рабочей </w:t>
            </w:r>
            <w:r>
              <w:rPr>
                <w:spacing w:val="-2"/>
              </w:rPr>
              <w:t>программой</w:t>
            </w:r>
            <w:r>
              <w:tab/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общеобразовательных</w:t>
            </w:r>
            <w:r>
              <w:tab/>
            </w:r>
            <w:r>
              <w:rPr>
                <w:spacing w:val="-2"/>
              </w:rPr>
              <w:t xml:space="preserve">организаций» </w:t>
            </w:r>
            <w:r>
              <w:t>(одобрена решением федерального учебно-методического объединения по общему образованию, протокол от 23.06.2022 N 3/22))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4"/>
              <w:jc w:val="both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обновлении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ее содержание,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исключением</w:t>
            </w:r>
            <w:r>
              <w:rPr>
                <w:spacing w:val="-9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целевого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раздела</w:t>
              </w:r>
              <w:r>
                <w:t>,</w:t>
              </w:r>
            </w:hyperlink>
            <w:r>
              <w:rPr>
                <w:spacing w:val="-10"/>
              </w:rPr>
              <w:t xml:space="preserve"> </w:t>
            </w:r>
            <w:r>
              <w:t>может</w:t>
            </w:r>
            <w:r>
              <w:rPr>
                <w:spacing w:val="-10"/>
              </w:rPr>
              <w:t xml:space="preserve"> </w:t>
            </w:r>
            <w:r>
              <w:t>изменяться</w:t>
            </w:r>
            <w:r>
              <w:rPr>
                <w:spacing w:val="-11"/>
              </w:rPr>
              <w:t xml:space="preserve"> </w:t>
            </w:r>
            <w:r>
              <w:t>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      </w:r>
            <w:proofErr w:type="spellStart"/>
            <w:r>
              <w:t>волонтерство</w:t>
            </w:r>
            <w:proofErr w:type="spellEnd"/>
            <w:r>
              <w:t>), школьные спортивные клубы, школьные театры, наставничество), а также описанием</w:t>
            </w:r>
            <w:r>
              <w:rPr>
                <w:spacing w:val="68"/>
              </w:rPr>
              <w:t xml:space="preserve">   </w:t>
            </w:r>
            <w:r>
              <w:t>иных</w:t>
            </w:r>
            <w:r>
              <w:rPr>
                <w:spacing w:val="70"/>
              </w:rPr>
              <w:t xml:space="preserve">   </w:t>
            </w:r>
            <w:r>
              <w:t>модулей,</w:t>
            </w:r>
            <w:r>
              <w:rPr>
                <w:spacing w:val="69"/>
              </w:rPr>
              <w:t xml:space="preserve">   </w:t>
            </w:r>
            <w:r>
              <w:t>разработанных</w:t>
            </w:r>
            <w:r>
              <w:rPr>
                <w:spacing w:val="71"/>
              </w:rPr>
              <w:t xml:space="preserve">   </w:t>
            </w:r>
            <w:r>
              <w:t>в</w:t>
            </w:r>
            <w:r>
              <w:rPr>
                <w:spacing w:val="70"/>
              </w:rPr>
              <w:t xml:space="preserve">   </w:t>
            </w:r>
            <w:r>
              <w:rPr>
                <w:spacing w:val="-2"/>
              </w:rPr>
              <w:t>самой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  <w:jc w:val="both"/>
            </w:pPr>
            <w:r>
              <w:rPr>
                <w:spacing w:val="-2"/>
              </w:rPr>
              <w:t>общеобразовательной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1912B9">
        <w:trPr>
          <w:trHeight w:val="758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1791"/>
                <w:tab w:val="left" w:pos="2295"/>
                <w:tab w:val="left" w:pos="4005"/>
              </w:tabs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729"/>
                <w:tab w:val="left" w:pos="3005"/>
                <w:tab w:val="left" w:pos="4061"/>
                <w:tab w:val="left" w:pos="5383"/>
              </w:tabs>
              <w:ind w:left="105" w:right="98"/>
            </w:pPr>
            <w:r>
              <w:rPr>
                <w:spacing w:val="-2"/>
              </w:rPr>
              <w:t>Всероссийская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 начальных классов «Орлята России»</w:t>
            </w:r>
          </w:p>
        </w:tc>
      </w:tr>
      <w:tr w:rsidR="001912B9">
        <w:trPr>
          <w:trHeight w:val="505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4"/>
              </w:tabs>
              <w:spacing w:line="252" w:lineRule="exact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036"/>
                <w:tab w:val="left" w:pos="1559"/>
                <w:tab w:val="left" w:pos="3041"/>
                <w:tab w:val="left" w:pos="4051"/>
                <w:tab w:val="left" w:pos="5364"/>
              </w:tabs>
              <w:spacing w:line="252" w:lineRule="exact"/>
              <w:ind w:left="105" w:right="100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2" w:lineRule="exact"/>
              <w:ind w:left="105" w:right="1514"/>
            </w:pPr>
            <w:r>
              <w:t>Регистрация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сайте:</w:t>
            </w:r>
            <w:r>
              <w:rPr>
                <w:spacing w:val="-11"/>
              </w:rPr>
              <w:t xml:space="preserve"> </w:t>
            </w:r>
            <w:r>
              <w:t>https://orlyatarussia.ru/ Повышение квалификации по программе Реализация треков программы.</w:t>
            </w:r>
          </w:p>
        </w:tc>
      </w:tr>
      <w:tr w:rsidR="001912B9">
        <w:trPr>
          <w:trHeight w:val="590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88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Росдетцентр</w:t>
            </w:r>
            <w:proofErr w:type="spellEnd"/>
            <w:r>
              <w:t>»,</w:t>
            </w:r>
            <w:r>
              <w:rPr>
                <w:spacing w:val="-11"/>
              </w:rPr>
              <w:t xml:space="preserve"> </w:t>
            </w:r>
            <w:r>
              <w:t>ФГБУ</w:t>
            </w:r>
            <w:r>
              <w:rPr>
                <w:spacing w:val="-7"/>
              </w:rPr>
              <w:t xml:space="preserve"> </w:t>
            </w:r>
            <w:r>
              <w:t>«ВДЦ</w:t>
            </w:r>
            <w:r>
              <w:rPr>
                <w:spacing w:val="-9"/>
              </w:rPr>
              <w:t xml:space="preserve"> </w:t>
            </w:r>
            <w:r>
              <w:t xml:space="preserve">«Орленок» </w:t>
            </w:r>
            <w:r>
              <w:rPr>
                <w:spacing w:val="-2"/>
              </w:rPr>
              <w:t>https://orlyatarussia.ru/</w:t>
            </w:r>
          </w:p>
        </w:tc>
      </w:tr>
    </w:tbl>
    <w:p w:rsidR="001912B9" w:rsidRDefault="001912B9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6645"/>
      </w:tblGrid>
      <w:tr w:rsidR="001912B9">
        <w:trPr>
          <w:trHeight w:val="253"/>
        </w:trPr>
        <w:tc>
          <w:tcPr>
            <w:tcW w:w="10772" w:type="dxa"/>
            <w:gridSpan w:val="2"/>
          </w:tcPr>
          <w:p w:rsidR="001912B9" w:rsidRDefault="00496FB0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Движение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первых</w:t>
            </w:r>
          </w:p>
        </w:tc>
      </w:tr>
      <w:tr w:rsidR="001912B9">
        <w:trPr>
          <w:trHeight w:val="25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64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"/>
        </w:trPr>
        <w:tc>
          <w:tcPr>
            <w:tcW w:w="4127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64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6"/>
        </w:trPr>
        <w:tc>
          <w:tcPr>
            <w:tcW w:w="4127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7" w:lineRule="exact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hyperlink r:id="rId46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29.12.2012</w:t>
            </w:r>
            <w:r>
              <w:rPr>
                <w:spacing w:val="5"/>
              </w:rPr>
              <w:t xml:space="preserve"> </w:t>
            </w:r>
            <w:r>
              <w:t>№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273-</w:t>
            </w:r>
          </w:p>
        </w:tc>
        <w:tc>
          <w:tcPr>
            <w:tcW w:w="6645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Статья 28.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ответственность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609"/>
                <w:tab w:val="left" w:pos="1207"/>
                <w:tab w:val="left" w:pos="2600"/>
                <w:tab w:val="left" w:pos="2919"/>
              </w:tabs>
              <w:spacing w:line="233" w:lineRule="exact"/>
            </w:pPr>
            <w:r>
              <w:rPr>
                <w:spacing w:val="-5"/>
              </w:rPr>
              <w:t>ФЗ</w:t>
            </w:r>
            <w:r>
              <w:tab/>
            </w:r>
            <w:r>
              <w:rPr>
                <w:spacing w:val="-5"/>
              </w:rPr>
              <w:t>«Об</w:t>
            </w:r>
            <w:r>
              <w:tab/>
            </w:r>
            <w:r>
              <w:rPr>
                <w:spacing w:val="-2"/>
              </w:rPr>
              <w:t>образовании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Российской</w:t>
            </w: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1912B9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706"/>
                <w:tab w:val="left" w:pos="2060"/>
                <w:tab w:val="left" w:pos="3619"/>
                <w:tab w:val="left" w:pos="5298"/>
              </w:tabs>
              <w:spacing w:line="232" w:lineRule="exact"/>
            </w:pPr>
            <w:r>
              <w:rPr>
                <w:spacing w:val="-5"/>
              </w:rPr>
              <w:t>19)</w:t>
            </w:r>
            <w:r>
              <w:tab/>
            </w:r>
            <w:r>
              <w:rPr>
                <w:spacing w:val="-2"/>
              </w:rPr>
              <w:t>содействие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>объединений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995"/>
                <w:tab w:val="left" w:pos="3492"/>
                <w:tab w:val="left" w:pos="4989"/>
              </w:tabs>
              <w:spacing w:line="233" w:lineRule="exact"/>
            </w:pP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(законных</w:t>
            </w:r>
            <w:r>
              <w:tab/>
            </w:r>
            <w:r>
              <w:rPr>
                <w:spacing w:val="-2"/>
              </w:rPr>
              <w:t>представителей)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2573"/>
                <w:tab w:val="left" w:pos="4402"/>
                <w:tab w:val="left" w:pos="6429"/>
              </w:tabs>
              <w:spacing w:line="233" w:lineRule="exact"/>
            </w:pPr>
            <w:r>
              <w:rPr>
                <w:spacing w:val="-2"/>
              </w:rPr>
              <w:t>несовершеннолетних</w:t>
            </w:r>
            <w:r>
              <w:tab/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осуществляемой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запрещенной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законодательством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68"/>
                <w:w w:val="150"/>
              </w:rPr>
              <w:t xml:space="preserve"> </w:t>
            </w:r>
            <w:r>
              <w:t>Федерации,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том</w:t>
            </w:r>
            <w:r>
              <w:rPr>
                <w:spacing w:val="71"/>
                <w:w w:val="150"/>
              </w:rPr>
              <w:t xml:space="preserve"> </w:t>
            </w:r>
            <w:r>
              <w:t>числе</w:t>
            </w:r>
            <w:r>
              <w:rPr>
                <w:spacing w:val="71"/>
                <w:w w:val="150"/>
              </w:rPr>
              <w:t xml:space="preserve"> </w:t>
            </w:r>
            <w:r>
              <w:t>содействие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молодежи;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44.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62"/>
                <w:w w:val="150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ответственность</w:t>
            </w:r>
            <w:r>
              <w:rPr>
                <w:b/>
                <w:spacing w:val="60"/>
                <w:w w:val="15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  <w:spacing w:val="-2"/>
              </w:rPr>
              <w:t>сфере</w:t>
            </w:r>
          </w:p>
        </w:tc>
      </w:tr>
      <w:tr w:rsidR="001912B9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849"/>
                <w:tab w:val="left" w:pos="3355"/>
                <w:tab w:val="left" w:pos="4884"/>
              </w:tabs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родителей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(законных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представителей)</w:t>
            </w:r>
          </w:p>
        </w:tc>
      </w:tr>
      <w:tr w:rsidR="001912B9">
        <w:trPr>
          <w:trHeight w:val="250"/>
        </w:trPr>
        <w:tc>
          <w:tcPr>
            <w:tcW w:w="4127" w:type="dxa"/>
            <w:tcBorders>
              <w:top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</w:tcBorders>
          </w:tcPr>
          <w:p w:rsidR="001912B9" w:rsidRDefault="00496FB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несовершеннолетних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</w:tbl>
    <w:p w:rsidR="001912B9" w:rsidRDefault="001912B9">
      <w:pPr>
        <w:pStyle w:val="TableParagraph"/>
        <w:spacing w:line="231" w:lineRule="exact"/>
        <w:rPr>
          <w:b/>
        </w:rPr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108"/>
        <w:gridCol w:w="6429"/>
        <w:gridCol w:w="108"/>
      </w:tblGrid>
      <w:tr w:rsidR="001912B9">
        <w:trPr>
          <w:trHeight w:val="1831"/>
        </w:trPr>
        <w:tc>
          <w:tcPr>
            <w:tcW w:w="412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108" w:type="dxa"/>
            <w:tcBorders>
              <w:right w:val="nil"/>
            </w:tcBorders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29" w:type="dxa"/>
            <w:tcBorders>
              <w:left w:val="nil"/>
              <w:right w:val="nil"/>
            </w:tcBorders>
            <w:shd w:val="clear" w:color="auto" w:fill="F4F3F8"/>
          </w:tcPr>
          <w:p w:rsidR="001912B9" w:rsidRDefault="00496FB0">
            <w:pPr>
              <w:pStyle w:val="TableParagraph"/>
              <w:spacing w:before="29"/>
              <w:ind w:left="35" w:right="9" w:firstLine="55"/>
              <w:jc w:val="both"/>
            </w:pPr>
            <w:r>
              <w:t xml:space="preserve">2. Органы государственной власти и органы местного самоуправления, образовательные организации, </w:t>
            </w:r>
            <w:hyperlink r:id="rId47">
              <w:r>
                <w:t>российское</w:t>
              </w:r>
            </w:hyperlink>
            <w:r>
              <w:t xml:space="preserve"> </w:t>
            </w:r>
            <w:hyperlink r:id="rId48">
              <w:r>
                <w:t>движение</w:t>
              </w:r>
            </w:hyperlink>
            <w:r>
              <w:t xml:space="preserve"> детей 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      </w:r>
          </w:p>
        </w:tc>
        <w:tc>
          <w:tcPr>
            <w:tcW w:w="108" w:type="dxa"/>
            <w:tcBorders>
              <w:left w:val="nil"/>
            </w:tcBorders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3542"/>
        </w:trPr>
        <w:tc>
          <w:tcPr>
            <w:tcW w:w="4127" w:type="dxa"/>
          </w:tcPr>
          <w:p w:rsidR="001912B9" w:rsidRDefault="00496FB0">
            <w:pPr>
              <w:pStyle w:val="TableParagraph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14.07.2022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261- ФЗ (ред. от 24.07.2023)</w:t>
            </w:r>
          </w:p>
          <w:p w:rsidR="001912B9" w:rsidRDefault="00496FB0">
            <w:pPr>
              <w:pStyle w:val="TableParagraph"/>
              <w:tabs>
                <w:tab w:val="left" w:pos="616"/>
                <w:tab w:val="left" w:pos="1962"/>
                <w:tab w:val="left" w:pos="3137"/>
                <w:tab w:val="left" w:pos="3900"/>
              </w:tabs>
              <w:ind w:right="96"/>
            </w:pPr>
            <w:r>
              <w:rPr>
                <w:spacing w:val="-6"/>
              </w:rPr>
              <w:t>«О</w:t>
            </w:r>
            <w:r>
              <w:tab/>
            </w:r>
            <w:r>
              <w:rPr>
                <w:spacing w:val="-2"/>
              </w:rPr>
              <w:t>российском</w:t>
            </w:r>
            <w:r>
              <w:tab/>
            </w:r>
            <w:r>
              <w:rPr>
                <w:spacing w:val="-2"/>
              </w:rPr>
              <w:t>движении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Движении</w:t>
            </w:r>
          </w:p>
          <w:p w:rsidR="001912B9" w:rsidRDefault="00496FB0">
            <w:pPr>
              <w:pStyle w:val="TableParagraph"/>
              <w:spacing w:before="1"/>
              <w:ind w:right="95"/>
              <w:jc w:val="both"/>
            </w:pPr>
            <w:r>
              <w:t>1. Участниками Движения могут быть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образования, и иные лица, определенные уставом Движения (участники-обучающиеся), а также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 обучающихся (участники-наставники).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4. Участники-наставники могут выполнять в Движении функции вожатых,</w:t>
            </w:r>
            <w:r>
              <w:rPr>
                <w:spacing w:val="48"/>
              </w:rPr>
              <w:t xml:space="preserve"> </w:t>
            </w:r>
            <w:r>
              <w:t>добровольцев.</w:t>
            </w:r>
            <w:r>
              <w:rPr>
                <w:spacing w:val="50"/>
              </w:rPr>
              <w:t xml:space="preserve"> </w:t>
            </w:r>
            <w:r>
              <w:t>Участниками-наставниками</w:t>
            </w:r>
            <w:r>
              <w:rPr>
                <w:spacing w:val="51"/>
              </w:rPr>
              <w:t xml:space="preserve"> </w:t>
            </w:r>
            <w:r>
              <w:t>также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могут</w:t>
            </w:r>
          </w:p>
          <w:p w:rsidR="001912B9" w:rsidRDefault="00496FB0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быть родители и иные законные представители участников- </w:t>
            </w:r>
            <w:r>
              <w:rPr>
                <w:spacing w:val="-2"/>
              </w:rPr>
              <w:t>обучающихся.</w:t>
            </w:r>
          </w:p>
        </w:tc>
      </w:tr>
      <w:tr w:rsidR="001912B9">
        <w:trPr>
          <w:trHeight w:val="25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645" w:type="dxa"/>
            <w:gridSpan w:val="3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127" w:type="dxa"/>
          </w:tcPr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№ АБ-355/06</w:t>
            </w:r>
          </w:p>
          <w:p w:rsidR="001912B9" w:rsidRDefault="00496FB0">
            <w:pPr>
              <w:pStyle w:val="TableParagraph"/>
              <w:ind w:right="96"/>
              <w:jc w:val="both"/>
            </w:pPr>
            <w:r>
              <w:t>«О направлении разъяснений по вопросам введения должности советник директора по воспитанию»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before="1"/>
              <w:ind w:right="93"/>
              <w:jc w:val="both"/>
            </w:pPr>
            <w:r>
              <w:t xml:space="preserve">С принятием Федерального </w:t>
            </w:r>
            <w:hyperlink r:id="rId49">
              <w:r>
                <w:rPr>
                  <w:color w:val="0000FF"/>
                  <w:u w:val="single" w:color="0000FF"/>
                </w:rPr>
                <w:t>закона</w:t>
              </w:r>
            </w:hyperlink>
            <w:r>
              <w:rPr>
                <w:color w:val="0000FF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 июля</w:t>
            </w:r>
            <w:r>
              <w:rPr>
                <w:spacing w:val="-2"/>
              </w:rPr>
              <w:t xml:space="preserve"> </w:t>
            </w:r>
            <w:r>
              <w:t>2022 г. № 261-ФЗ «О российском движении детей и молодежи» и созданием нового общероссийского</w:t>
            </w:r>
            <w:r>
              <w:rPr>
                <w:spacing w:val="-8"/>
              </w:rPr>
              <w:t xml:space="preserve"> </w:t>
            </w:r>
            <w:r>
              <w:t>общественно-государственного</w:t>
            </w:r>
            <w:r>
              <w:rPr>
                <w:spacing w:val="-11"/>
              </w:rPr>
              <w:t xml:space="preserve"> </w:t>
            </w: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- РДДМ),</w:t>
            </w:r>
            <w:r>
              <w:rPr>
                <w:spacing w:val="-3"/>
              </w:rPr>
              <w:t xml:space="preserve"> </w:t>
            </w:r>
            <w:r>
              <w:t>объединившего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крупнейшие</w:t>
            </w:r>
            <w:r>
              <w:rPr>
                <w:spacing w:val="-3"/>
              </w:rPr>
              <w:t xml:space="preserve"> </w:t>
            </w:r>
            <w:r>
              <w:t>детские</w:t>
            </w:r>
            <w:r>
              <w:rPr>
                <w:spacing w:val="-3"/>
              </w:rPr>
              <w:t xml:space="preserve"> </w:t>
            </w:r>
            <w:r>
              <w:t>и молодежные общественные объединения, деятельность советников директора по воспитанию дополнилась формированием и поддержкой</w:t>
            </w:r>
            <w:r>
              <w:rPr>
                <w:spacing w:val="36"/>
              </w:rPr>
              <w:t xml:space="preserve">  </w:t>
            </w:r>
            <w:r>
              <w:t>первичных</w:t>
            </w:r>
            <w:r>
              <w:rPr>
                <w:spacing w:val="35"/>
              </w:rPr>
              <w:t xml:space="preserve">  </w:t>
            </w:r>
            <w:r>
              <w:t>отделений</w:t>
            </w:r>
            <w:r>
              <w:rPr>
                <w:spacing w:val="37"/>
              </w:rPr>
              <w:t xml:space="preserve">  </w:t>
            </w:r>
            <w:r>
              <w:t>РДДМ</w:t>
            </w:r>
            <w:r>
              <w:rPr>
                <w:spacing w:val="36"/>
              </w:rPr>
              <w:t xml:space="preserve">  </w:t>
            </w:r>
            <w:r>
              <w:t>в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образовательных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rPr>
                <w:spacing w:val="-2"/>
              </w:rPr>
              <w:t>организациях.</w:t>
            </w:r>
          </w:p>
        </w:tc>
      </w:tr>
      <w:tr w:rsidR="001912B9">
        <w:trPr>
          <w:trHeight w:val="758"/>
        </w:trPr>
        <w:tc>
          <w:tcPr>
            <w:tcW w:w="4127" w:type="dxa"/>
          </w:tcPr>
          <w:p w:rsidR="001912B9" w:rsidRDefault="00496FB0">
            <w:pPr>
              <w:pStyle w:val="TableParagraph"/>
              <w:tabs>
                <w:tab w:val="left" w:pos="1762"/>
                <w:tab w:val="left" w:pos="2237"/>
                <w:tab w:val="left" w:pos="2691"/>
                <w:tab w:val="left" w:pos="3919"/>
              </w:tabs>
              <w:ind w:right="94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с </w:t>
            </w: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документами</w:t>
            </w:r>
          </w:p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создания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</w:pPr>
            <w:r>
              <w:t>Общероссийское</w:t>
            </w:r>
            <w:r>
              <w:rPr>
                <w:spacing w:val="36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34"/>
              </w:rPr>
              <w:t xml:space="preserve"> </w:t>
            </w:r>
            <w:r>
              <w:t>движение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и молодежи «Движение первых»</w:t>
            </w:r>
          </w:p>
        </w:tc>
      </w:tr>
      <w:tr w:rsidR="001912B9">
        <w:trPr>
          <w:trHeight w:val="253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line="234" w:lineRule="exact"/>
            </w:pPr>
            <w:r>
              <w:t>Первичное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отделение</w:t>
            </w:r>
          </w:p>
        </w:tc>
      </w:tr>
      <w:tr w:rsidR="001912B9">
        <w:trPr>
          <w:trHeight w:val="506"/>
        </w:trPr>
        <w:tc>
          <w:tcPr>
            <w:tcW w:w="4127" w:type="dxa"/>
          </w:tcPr>
          <w:p w:rsidR="001912B9" w:rsidRDefault="00496FB0">
            <w:pPr>
              <w:pStyle w:val="TableParagraph"/>
              <w:tabs>
                <w:tab w:val="left" w:pos="290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tabs>
                <w:tab w:val="left" w:pos="1033"/>
                <w:tab w:val="left" w:pos="1661"/>
                <w:tab w:val="left" w:pos="3139"/>
                <w:tab w:val="left" w:pos="4144"/>
                <w:tab w:val="left" w:pos="5455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1912B9">
        <w:trPr>
          <w:trHeight w:val="460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7" w:firstLine="0"/>
              <w:jc w:val="both"/>
            </w:pPr>
            <w:r>
      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самостоятельно, обращается по месту жительства с заявлением о приеме в первичное отделение Движения.</w:t>
            </w:r>
          </w:p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 xml:space="preserve">Реализация Программы воспитательной работы Движения. Программа, методические и иные материалы разрабатываются федеральным органом исполнительной власти, осуществляющим функции по выработке и реализации государственной политики и </w:t>
            </w:r>
            <w:r>
              <w:rPr>
                <w:spacing w:val="-2"/>
              </w:rPr>
              <w:t>нормативно-правовому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регулированию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сфере общего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участников-обучающихся</w:t>
            </w:r>
            <w:r>
              <w:rPr>
                <w:spacing w:val="-14"/>
              </w:rPr>
              <w:t xml:space="preserve"> </w:t>
            </w:r>
            <w:r>
              <w:t>осуществляется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первичных отделениях Движения, создаваемых в организациях, осуществляющих образовательную деятельность по реализации основных</w:t>
            </w:r>
            <w:r>
              <w:rPr>
                <w:spacing w:val="-4"/>
              </w:rPr>
              <w:t xml:space="preserve"> </w:t>
            </w:r>
            <w:r>
              <w:t>общеобразовательных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(или)</w:t>
            </w:r>
            <w:r>
              <w:rPr>
                <w:spacing w:val="-7"/>
              </w:rPr>
              <w:t xml:space="preserve"> </w:t>
            </w:r>
            <w:r>
              <w:t>образовательных программ среднего профессионального образования, с использованием федеральной государственной информационной системы,</w:t>
            </w:r>
            <w:r>
              <w:rPr>
                <w:spacing w:val="54"/>
                <w:w w:val="150"/>
              </w:rPr>
              <w:t xml:space="preserve"> </w:t>
            </w:r>
            <w:r>
              <w:t>определенной</w:t>
            </w:r>
            <w:r>
              <w:rPr>
                <w:spacing w:val="52"/>
                <w:w w:val="150"/>
              </w:rPr>
              <w:t xml:space="preserve"> </w:t>
            </w:r>
            <w:r>
              <w:t>Правительством</w:t>
            </w:r>
            <w:r>
              <w:rPr>
                <w:spacing w:val="54"/>
                <w:w w:val="150"/>
              </w:rPr>
              <w:t xml:space="preserve"> </w:t>
            </w:r>
            <w:r>
              <w:t>Российской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1912B9" w:rsidRDefault="00496FB0">
            <w:pPr>
              <w:pStyle w:val="TableParagraph"/>
              <w:spacing w:line="233" w:lineRule="exact"/>
            </w:pPr>
            <w:r>
              <w:t>(далее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ФГИС).</w:t>
            </w:r>
          </w:p>
        </w:tc>
      </w:tr>
      <w:tr w:rsidR="001912B9">
        <w:trPr>
          <w:trHeight w:val="589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rPr>
                <w:b/>
              </w:rPr>
            </w:pPr>
            <w:r>
              <w:t>Общероссийское</w:t>
            </w:r>
            <w:r>
              <w:rPr>
                <w:spacing w:val="-7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-9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и молодежи «Движение первых» </w:t>
            </w:r>
            <w:r>
              <w:rPr>
                <w:b/>
              </w:rPr>
              <w:t>https://будьвдвижении.рф/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496FB0" w:rsidP="003838E8">
      <w:pPr>
        <w:pStyle w:val="a3"/>
        <w:spacing w:before="16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174713</wp:posOffset>
                </wp:positionV>
                <wp:extent cx="6840220" cy="1682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1682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12B9" w:rsidRDefault="00496FB0">
                            <w:pPr>
                              <w:spacing w:line="252" w:lineRule="exact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ЮНАРМИЯ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.25pt;margin-top:13.75pt;width:538.6pt;height:1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" filled="f" strokeweight=".16931mm">
                <v:path arrowok="t"/>
                <v:textbox inset="0,0,0,0">
                  <w:txbxContent>
                    <w:p w:rsidR="001912B9" w:rsidRDefault="00496FB0">
                      <w:pPr>
                        <w:spacing w:line="252" w:lineRule="exact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ЮНАРМИЯ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7"/>
        <w:gridCol w:w="6543"/>
      </w:tblGrid>
      <w:tr w:rsidR="001912B9">
        <w:trPr>
          <w:trHeight w:val="254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50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ind w:left="108" w:right="9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28.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ответственность образовательной организации</w:t>
            </w:r>
          </w:p>
          <w:p w:rsidR="001912B9" w:rsidRDefault="00496FB0">
            <w:pPr>
              <w:pStyle w:val="TableParagraph"/>
              <w:ind w:left="108" w:right="92"/>
              <w:jc w:val="both"/>
            </w:pPr>
            <w:r>
      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</w:t>
            </w:r>
            <w:r>
              <w:rPr>
                <w:spacing w:val="68"/>
              </w:rPr>
              <w:t xml:space="preserve">    </w:t>
            </w:r>
            <w:r>
              <w:t>организации</w:t>
            </w:r>
            <w:r>
              <w:rPr>
                <w:spacing w:val="68"/>
              </w:rPr>
              <w:t xml:space="preserve">    </w:t>
            </w:r>
            <w:r>
              <w:t>и</w:t>
            </w:r>
            <w:r>
              <w:rPr>
                <w:spacing w:val="68"/>
              </w:rPr>
              <w:t xml:space="preserve">    </w:t>
            </w:r>
            <w:r>
              <w:t>не</w:t>
            </w:r>
            <w:r>
              <w:rPr>
                <w:spacing w:val="68"/>
              </w:rPr>
              <w:t xml:space="preserve">    </w:t>
            </w:r>
            <w:r>
              <w:rPr>
                <w:spacing w:val="-2"/>
              </w:rPr>
              <w:t>запрещенной</w:t>
            </w:r>
          </w:p>
          <w:p w:rsidR="001912B9" w:rsidRDefault="00496FB0">
            <w:pPr>
              <w:pStyle w:val="TableParagraph"/>
              <w:spacing w:line="252" w:lineRule="exact"/>
              <w:ind w:left="108" w:right="92"/>
              <w:jc w:val="both"/>
            </w:pPr>
            <w:r>
              <w:t>законодательством</w:t>
            </w:r>
            <w:r>
              <w:rPr>
                <w:spacing w:val="-11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Федерации,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содействие деятельности российского движения детей и молодежи;</w:t>
            </w:r>
          </w:p>
        </w:tc>
      </w:tr>
      <w:tr w:rsidR="001912B9">
        <w:trPr>
          <w:trHeight w:val="251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566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76"/>
                <w:w w:val="150"/>
              </w:rPr>
              <w:t xml:space="preserve">   </w:t>
            </w:r>
            <w:r>
              <w:t>№</w:t>
            </w:r>
            <w:r>
              <w:rPr>
                <w:spacing w:val="79"/>
                <w:w w:val="150"/>
              </w:rPr>
              <w:t xml:space="preserve">   </w:t>
            </w:r>
            <w:r>
              <w:t>АБ-3935/06</w:t>
            </w:r>
            <w:r>
              <w:rPr>
                <w:spacing w:val="67"/>
              </w:rPr>
              <w:t xml:space="preserve">    </w:t>
            </w:r>
            <w:r>
              <w:rPr>
                <w:spacing w:val="-5"/>
              </w:rPr>
              <w:t>«О</w:t>
            </w:r>
          </w:p>
          <w:p w:rsidR="001912B9" w:rsidRDefault="00496FB0">
            <w:pPr>
              <w:pStyle w:val="TableParagraph"/>
              <w:spacing w:line="252" w:lineRule="exact"/>
              <w:jc w:val="both"/>
            </w:pPr>
            <w:r>
              <w:t>методических</w:t>
            </w:r>
            <w:r>
              <w:rPr>
                <w:spacing w:val="54"/>
              </w:rPr>
              <w:t xml:space="preserve"> </w:t>
            </w:r>
            <w:r>
              <w:t>рекомендациях»</w:t>
            </w:r>
            <w:r>
              <w:rPr>
                <w:spacing w:val="55"/>
              </w:rPr>
              <w:t xml:space="preserve"> </w:t>
            </w:r>
            <w:r>
              <w:t>(вместе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93"/>
              </w:tabs>
              <w:ind w:right="94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0"/>
              </w:rPr>
              <w:t xml:space="preserve"> </w:t>
            </w:r>
            <w:r>
              <w:t>детей,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7"/>
                <w:tab w:val="left" w:pos="2523"/>
                <w:tab w:val="left" w:pos="3047"/>
              </w:tabs>
              <w:ind w:right="93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эмоциональным,</w:t>
            </w:r>
            <w:r>
              <w:rPr>
                <w:spacing w:val="-11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</w:t>
            </w:r>
            <w:r>
              <w:rPr>
                <w:spacing w:val="61"/>
              </w:rPr>
              <w:t xml:space="preserve">   </w:t>
            </w:r>
            <w:r>
              <w:t>направлений</w:t>
            </w:r>
            <w:r>
              <w:rPr>
                <w:spacing w:val="60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  <w:p w:rsidR="001912B9" w:rsidRDefault="00496FB0">
            <w:pPr>
              <w:pStyle w:val="TableParagraph"/>
              <w:spacing w:line="252" w:lineRule="exact"/>
              <w:ind w:right="97"/>
              <w:jc w:val="both"/>
            </w:pPr>
            <w:r>
              <w:t xml:space="preserve">технологического и культурного 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  <w:jc w:val="both"/>
            </w:pPr>
            <w:r>
              <w:t>2.1.</w:t>
            </w:r>
            <w:r>
              <w:rPr>
                <w:spacing w:val="-12"/>
              </w:rPr>
              <w:t xml:space="preserve"> </w:t>
            </w:r>
            <w:r>
              <w:t>Социально-гуманитарная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ind w:left="108" w:right="96"/>
              <w:jc w:val="both"/>
            </w:pPr>
            <w:r>
              <w:t>деятельность по сохранению исторической памяти и культурного наследия, формирование гражданской идентичности (поисковые отряды, исторические и этнографические экспедиции, патриотические общественные клубы, движения и др.)</w:t>
            </w:r>
          </w:p>
        </w:tc>
      </w:tr>
      <w:tr w:rsidR="001912B9">
        <w:trPr>
          <w:trHeight w:val="1012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tabs>
                <w:tab w:val="left" w:pos="1983"/>
                <w:tab w:val="left" w:pos="4222"/>
              </w:tabs>
              <w:ind w:left="108" w:right="98"/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>общественное движение «ЮНАРМИЯ»</w:t>
            </w:r>
          </w:p>
          <w:p w:rsidR="001912B9" w:rsidRDefault="00496FB0">
            <w:pPr>
              <w:pStyle w:val="TableParagraph"/>
              <w:spacing w:line="252" w:lineRule="exact"/>
              <w:ind w:left="108" w:right="98"/>
            </w:pPr>
            <w:r>
              <w:t>Создано в январе 2016 года с целью расширения и упорядочения военно-патриотических клубов.</w:t>
            </w:r>
          </w:p>
        </w:tc>
      </w:tr>
      <w:tr w:rsidR="001912B9">
        <w:trPr>
          <w:trHeight w:val="1010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tabs>
                <w:tab w:val="left" w:pos="1638"/>
                <w:tab w:val="left" w:pos="2821"/>
                <w:tab w:val="left" w:pos="4392"/>
                <w:tab w:val="left" w:pos="4892"/>
              </w:tabs>
              <w:spacing w:line="252" w:lineRule="exact"/>
              <w:ind w:left="108"/>
            </w:pP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дополнительной</w:t>
            </w:r>
          </w:p>
          <w:p w:rsidR="001912B9" w:rsidRDefault="00496FB0">
            <w:pPr>
              <w:pStyle w:val="TableParagraph"/>
              <w:spacing w:line="252" w:lineRule="exact"/>
              <w:ind w:left="108" w:right="98"/>
            </w:pPr>
            <w:r>
              <w:t>общеразвивающей</w:t>
            </w:r>
            <w:r>
              <w:rPr>
                <w:spacing w:val="80"/>
              </w:rPr>
              <w:t xml:space="preserve"> </w:t>
            </w:r>
            <w:r>
              <w:t>программе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профилем</w:t>
            </w:r>
            <w:r>
              <w:rPr>
                <w:spacing w:val="8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012"/>
        </w:trPr>
        <w:tc>
          <w:tcPr>
            <w:tcW w:w="4227" w:type="dxa"/>
          </w:tcPr>
          <w:p w:rsidR="001912B9" w:rsidRDefault="00496FB0">
            <w:pPr>
              <w:pStyle w:val="TableParagraph"/>
              <w:tabs>
                <w:tab w:val="left" w:pos="3006"/>
              </w:tabs>
              <w:spacing w:before="1"/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before="1"/>
              <w:ind w:left="108" w:right="94"/>
              <w:jc w:val="both"/>
            </w:pPr>
            <w:proofErr w:type="gramStart"/>
            <w:r>
              <w:t>Приказ «Об утверждении рабочей программы воспитания образовательной</w:t>
            </w:r>
            <w:r>
              <w:rPr>
                <w:spacing w:val="-13"/>
              </w:rPr>
              <w:t xml:space="preserve"> </w:t>
            </w:r>
            <w:r>
              <w:t>организации»</w:t>
            </w:r>
            <w:r>
              <w:rPr>
                <w:spacing w:val="-11"/>
              </w:rPr>
              <w:t xml:space="preserve"> </w:t>
            </w:r>
            <w:r>
              <w:t>Дополнительная</w:t>
            </w:r>
            <w:r>
              <w:rPr>
                <w:spacing w:val="-13"/>
              </w:rPr>
              <w:t xml:space="preserve"> </w:t>
            </w:r>
            <w:r>
              <w:t>общеразвивающая программа</w:t>
            </w:r>
            <w:r>
              <w:rPr>
                <w:spacing w:val="46"/>
              </w:rPr>
              <w:t xml:space="preserve">  </w:t>
            </w:r>
            <w:r>
              <w:t>(при</w:t>
            </w:r>
            <w:r>
              <w:rPr>
                <w:spacing w:val="46"/>
              </w:rPr>
              <w:t xml:space="preserve">  </w:t>
            </w:r>
            <w:r>
              <w:t>наличии</w:t>
            </w:r>
            <w:r>
              <w:rPr>
                <w:spacing w:val="47"/>
              </w:rPr>
              <w:t xml:space="preserve">  </w:t>
            </w:r>
            <w:r>
              <w:t>ставки</w:t>
            </w:r>
            <w:r>
              <w:rPr>
                <w:spacing w:val="47"/>
              </w:rPr>
              <w:t xml:space="preserve">  </w:t>
            </w:r>
            <w:r>
              <w:t>педагога</w:t>
            </w:r>
            <w:r>
              <w:rPr>
                <w:spacing w:val="47"/>
              </w:rPr>
              <w:t xml:space="preserve">  </w:t>
            </w:r>
            <w:r>
              <w:rPr>
                <w:spacing w:val="-2"/>
              </w:rPr>
              <w:t>дополнительного</w:t>
            </w:r>
            <w:proofErr w:type="gramEnd"/>
          </w:p>
          <w:p w:rsidR="001912B9" w:rsidRDefault="00496FB0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образования)</w:t>
            </w:r>
          </w:p>
        </w:tc>
      </w:tr>
      <w:tr w:rsidR="001912B9">
        <w:trPr>
          <w:trHeight w:val="1264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</w:pPr>
            <w:r>
              <w:t>Заявление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участии.</w:t>
            </w:r>
          </w:p>
          <w:p w:rsidR="001912B9" w:rsidRDefault="00496FB0">
            <w:pPr>
              <w:pStyle w:val="TableParagraph"/>
              <w:spacing w:before="1"/>
              <w:ind w:left="163" w:right="1522" w:hanging="56"/>
            </w:pPr>
            <w:r>
              <w:t>Форма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снаряжение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before="1" w:line="252" w:lineRule="exact"/>
              <w:ind w:left="108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1912B9" w:rsidRDefault="00496FB0">
            <w:pPr>
              <w:pStyle w:val="TableParagraph"/>
              <w:spacing w:line="233" w:lineRule="exact"/>
              <w:ind w:left="108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программных</w:t>
            </w:r>
            <w:r>
              <w:rPr>
                <w:spacing w:val="-7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</w:tr>
      <w:tr w:rsidR="001912B9">
        <w:trPr>
          <w:trHeight w:val="590"/>
        </w:trPr>
        <w:tc>
          <w:tcPr>
            <w:tcW w:w="4227" w:type="dxa"/>
          </w:tcPr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tabs>
                <w:tab w:val="left" w:pos="1983"/>
                <w:tab w:val="left" w:pos="4221"/>
              </w:tabs>
              <w:spacing w:before="1"/>
              <w:ind w:left="108" w:right="98"/>
              <w:rPr>
                <w:b/>
              </w:rPr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 xml:space="preserve">общественное движение «ЮНАРМИЯ» </w:t>
            </w:r>
            <w:r>
              <w:rPr>
                <w:b/>
              </w:rPr>
              <w:t>https://yunarmy.ru/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43"/>
        <w:rPr>
          <w:b/>
          <w:sz w:val="20"/>
        </w:rPr>
      </w:pPr>
    </w:p>
    <w:p w:rsidR="001912B9" w:rsidRDefault="001912B9">
      <w:pPr>
        <w:pStyle w:val="TableParagraph"/>
        <w:rPr>
          <w:sz w:val="18"/>
        </w:rPr>
        <w:sectPr w:rsidR="001912B9">
          <w:pgSz w:w="11910" w:h="16840"/>
          <w:pgMar w:top="680" w:right="283" w:bottom="280" w:left="708" w:header="720" w:footer="720" w:gutter="0"/>
          <w:cols w:space="720"/>
        </w:sectPr>
      </w:pPr>
    </w:p>
    <w:p w:rsidR="001912B9" w:rsidRDefault="001912B9">
      <w:pPr>
        <w:pStyle w:val="TableParagraph"/>
        <w:spacing w:line="254" w:lineRule="exact"/>
        <w:sectPr w:rsidR="001912B9">
          <w:type w:val="continuous"/>
          <w:pgSz w:w="11910" w:h="16840"/>
          <w:pgMar w:top="680" w:right="283" w:bottom="902" w:left="708" w:header="720" w:footer="720" w:gutter="0"/>
          <w:cols w:space="720"/>
        </w:sectPr>
      </w:pPr>
    </w:p>
    <w:p w:rsidR="001912B9" w:rsidRDefault="001912B9">
      <w:pPr>
        <w:pStyle w:val="a3"/>
        <w:rPr>
          <w:b/>
          <w:sz w:val="20"/>
        </w:rPr>
      </w:pPr>
    </w:p>
    <w:p w:rsidR="003838E8" w:rsidRDefault="003838E8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1912B9">
        <w:trPr>
          <w:trHeight w:val="251"/>
        </w:trPr>
        <w:tc>
          <w:tcPr>
            <w:tcW w:w="10772" w:type="dxa"/>
            <w:gridSpan w:val="2"/>
          </w:tcPr>
          <w:p w:rsidR="001912B9" w:rsidRDefault="00496FB0">
            <w:pPr>
              <w:pStyle w:val="TableParagraph"/>
              <w:spacing w:line="232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Юный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инспектор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движения</w:t>
            </w:r>
          </w:p>
        </w:tc>
      </w:tr>
      <w:tr w:rsidR="001912B9">
        <w:trPr>
          <w:trHeight w:val="253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277"/>
        </w:trPr>
        <w:tc>
          <w:tcPr>
            <w:tcW w:w="3983" w:type="dxa"/>
          </w:tcPr>
          <w:p w:rsidR="001912B9" w:rsidRDefault="00496FB0">
            <w:pPr>
              <w:pStyle w:val="TableParagraph"/>
              <w:ind w:right="190"/>
            </w:pPr>
            <w:r>
              <w:t xml:space="preserve">Федеральный </w:t>
            </w:r>
            <w:hyperlink r:id="rId51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</w:rPr>
              <w:t xml:space="preserve"> </w:t>
            </w:r>
            <w:r>
              <w:t>от 29.12.2012 № 273-ФЗ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образовании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ind w:right="99"/>
              <w:jc w:val="both"/>
              <w:rPr>
                <w:b/>
              </w:rPr>
            </w:pPr>
            <w:r>
              <w:rPr>
                <w:b/>
              </w:rPr>
              <w:t>Статья 28. Компетенция, права, обязанности и ответственность образовательной организации</w:t>
            </w:r>
          </w:p>
          <w:p w:rsidR="001912B9" w:rsidRDefault="00496FB0">
            <w:pPr>
              <w:pStyle w:val="TableParagraph"/>
              <w:tabs>
                <w:tab w:val="left" w:pos="2043"/>
                <w:tab w:val="left" w:pos="3588"/>
              </w:tabs>
              <w:ind w:right="97"/>
              <w:jc w:val="both"/>
            </w:pPr>
            <w:r>
              <w:t xml:space="preserve">19) содействие деятельности общественных объединений </w:t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      </w:r>
          </w:p>
        </w:tc>
      </w:tr>
      <w:tr w:rsidR="001912B9">
        <w:trPr>
          <w:trHeight w:val="4555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2070"/>
                <w:tab w:val="left" w:pos="3492"/>
              </w:tabs>
              <w:ind w:right="96"/>
              <w:jc w:val="both"/>
            </w:pPr>
            <w:r>
              <w:rPr>
                <w:spacing w:val="-2"/>
              </w:rPr>
              <w:t>Федеральным</w:t>
            </w:r>
            <w:r>
              <w:tab/>
            </w:r>
            <w:r>
              <w:rPr>
                <w:spacing w:val="-2"/>
              </w:rPr>
              <w:t>законом</w:t>
            </w:r>
            <w:r>
              <w:tab/>
            </w:r>
            <w:r>
              <w:rPr>
                <w:spacing w:val="-4"/>
              </w:rPr>
              <w:t xml:space="preserve">«Об </w:t>
            </w:r>
            <w:r>
              <w:t>общественных объединениях» от 9 мая 1995 г. № 82-ФЗ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>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1912B9" w:rsidRDefault="00496FB0">
            <w:pPr>
              <w:pStyle w:val="TableParagraph"/>
              <w:ind w:right="152"/>
              <w:jc w:val="both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общественных</w:t>
            </w:r>
            <w:r>
              <w:rPr>
                <w:spacing w:val="-9"/>
              </w:rPr>
              <w:t xml:space="preserve"> </w:t>
            </w:r>
            <w:r>
              <w:t>объединений</w:t>
            </w:r>
            <w:r>
              <w:rPr>
                <w:spacing w:val="-8"/>
              </w:rPr>
              <w:t xml:space="preserve"> </w:t>
            </w:r>
            <w:r>
              <w:t>способствует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прав и законных интересов граждан.</w:t>
            </w:r>
          </w:p>
          <w:p w:rsidR="001912B9" w:rsidRDefault="00496FB0">
            <w:pPr>
              <w:pStyle w:val="TableParagraph"/>
              <w:spacing w:line="253" w:lineRule="exact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</w:t>
            </w:r>
            <w:r>
              <w:rPr>
                <w:spacing w:val="-10"/>
              </w:rPr>
              <w:t xml:space="preserve"> </w:t>
            </w:r>
            <w:r>
              <w:t>граждан,</w:t>
            </w:r>
            <w:r>
              <w:rPr>
                <w:spacing w:val="-11"/>
              </w:rPr>
              <w:t xml:space="preserve"> </w:t>
            </w:r>
            <w:r>
              <w:t>объединившихся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общности</w:t>
            </w:r>
            <w:r>
              <w:rPr>
                <w:spacing w:val="-11"/>
              </w:rPr>
              <w:t xml:space="preserve"> </w:t>
            </w:r>
            <w:r>
              <w:t>интересов для реализации общих целей, указанных в уставе общественного объединения (далее - уставные цели).</w:t>
            </w:r>
          </w:p>
          <w:p w:rsidR="001912B9" w:rsidRDefault="00496FB0">
            <w:pPr>
              <w:pStyle w:val="TableParagraph"/>
              <w:jc w:val="both"/>
            </w:pPr>
            <w:r>
              <w:t>Право</w:t>
            </w:r>
            <w:r>
              <w:rPr>
                <w:spacing w:val="-8"/>
              </w:rPr>
              <w:t xml:space="preserve"> </w:t>
            </w:r>
            <w:r>
              <w:t>граждан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7"/>
              </w:rPr>
              <w:t xml:space="preserve"> </w:t>
            </w:r>
            <w:r>
              <w:t>объединений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реализуется</w:t>
            </w:r>
          </w:p>
          <w:p w:rsidR="001912B9" w:rsidRDefault="00496FB0">
            <w:pPr>
              <w:pStyle w:val="TableParagraph"/>
              <w:spacing w:line="252" w:lineRule="exact"/>
              <w:ind w:right="113"/>
              <w:jc w:val="both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непосредственно</w:t>
            </w:r>
            <w:r>
              <w:rPr>
                <w:spacing w:val="-5"/>
              </w:rPr>
              <w:t xml:space="preserve"> </w:t>
            </w:r>
            <w:r>
              <w:t>путем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5"/>
              </w:rPr>
              <w:t xml:space="preserve"> </w:t>
            </w:r>
            <w:r>
              <w:t>лиц,</w:t>
            </w:r>
            <w:r>
              <w:rPr>
                <w:spacing w:val="-5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через юридические лица - общественные объединения.</w:t>
            </w:r>
          </w:p>
        </w:tc>
      </w:tr>
      <w:tr w:rsidR="001912B9">
        <w:trPr>
          <w:trHeight w:val="251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5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4" w:lineRule="exact"/>
              <w:ind w:right="1546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1769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49" w:lineRule="exact"/>
            </w:pPr>
            <w:r>
              <w:t>Письмо</w:t>
            </w:r>
            <w:r>
              <w:rPr>
                <w:spacing w:val="76"/>
                <w:w w:val="150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78"/>
                <w:w w:val="150"/>
              </w:rPr>
              <w:t xml:space="preserve"> </w:t>
            </w:r>
            <w:r>
              <w:t>России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1912B9" w:rsidRDefault="00496FB0">
            <w:pPr>
              <w:pStyle w:val="TableParagraph"/>
              <w:spacing w:before="1" w:line="252" w:lineRule="exact"/>
            </w:pPr>
            <w:r>
              <w:t>28.07.23</w:t>
            </w:r>
            <w:r>
              <w:rPr>
                <w:spacing w:val="39"/>
              </w:rPr>
              <w:t xml:space="preserve">  </w:t>
            </w:r>
            <w:r>
              <w:t>№АБ</w:t>
            </w:r>
            <w:r>
              <w:rPr>
                <w:spacing w:val="40"/>
              </w:rPr>
              <w:t xml:space="preserve">  </w:t>
            </w:r>
            <w:r>
              <w:t>2979/07</w:t>
            </w:r>
            <w:r>
              <w:rPr>
                <w:spacing w:val="40"/>
              </w:rPr>
              <w:t xml:space="preserve">  </w:t>
            </w:r>
            <w:r>
              <w:t>«О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проекте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«Наставник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ЮИД»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49" w:lineRule="exact"/>
              <w:ind w:left="162"/>
              <w:jc w:val="both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53"/>
                <w:w w:val="150"/>
              </w:rPr>
              <w:t xml:space="preserve">  </w:t>
            </w:r>
            <w:r>
              <w:t>России</w:t>
            </w:r>
            <w:r>
              <w:rPr>
                <w:spacing w:val="52"/>
                <w:w w:val="150"/>
              </w:rPr>
              <w:t xml:space="preserve">  </w:t>
            </w:r>
            <w:r>
              <w:t>в</w:t>
            </w:r>
            <w:r>
              <w:rPr>
                <w:spacing w:val="53"/>
                <w:w w:val="150"/>
              </w:rPr>
              <w:t xml:space="preserve">  </w:t>
            </w:r>
            <w:r>
              <w:t>рамках</w:t>
            </w:r>
            <w:r>
              <w:rPr>
                <w:spacing w:val="53"/>
                <w:w w:val="150"/>
              </w:rPr>
              <w:t xml:space="preserve">  </w:t>
            </w:r>
            <w:r>
              <w:t>федерального</w:t>
            </w:r>
            <w:r>
              <w:rPr>
                <w:spacing w:val="53"/>
                <w:w w:val="150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1912B9" w:rsidRDefault="00496FB0">
            <w:pPr>
              <w:pStyle w:val="TableParagraph"/>
              <w:spacing w:before="1" w:line="252" w:lineRule="exact"/>
              <w:jc w:val="both"/>
            </w:pPr>
            <w:r>
              <w:t>«Безопасность</w:t>
            </w:r>
            <w:r>
              <w:rPr>
                <w:spacing w:val="65"/>
              </w:rPr>
              <w:t xml:space="preserve">  </w:t>
            </w:r>
            <w:r>
              <w:t>дорожного</w:t>
            </w:r>
            <w:r>
              <w:rPr>
                <w:spacing w:val="66"/>
              </w:rPr>
              <w:t xml:space="preserve">  </w:t>
            </w:r>
            <w:r>
              <w:t>движения»</w:t>
            </w:r>
            <w:r>
              <w:rPr>
                <w:spacing w:val="66"/>
              </w:rPr>
              <w:t xml:space="preserve">  </w:t>
            </w:r>
            <w:r>
              <w:t>национального</w:t>
            </w:r>
            <w:r>
              <w:rPr>
                <w:spacing w:val="66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1912B9" w:rsidRDefault="00496FB0">
            <w:pPr>
              <w:pStyle w:val="TableParagraph"/>
              <w:ind w:right="94"/>
              <w:jc w:val="both"/>
            </w:pPr>
            <w:r>
              <w:t>«Безопасные качественные дороги» в 2023 году предусмотрено проведение информационно-пропагандистских мероприятий по безопасности</w:t>
            </w:r>
            <w:r>
              <w:rPr>
                <w:spacing w:val="67"/>
              </w:rPr>
              <w:t xml:space="preserve"> </w:t>
            </w:r>
            <w:r>
              <w:t>дорожного</w:t>
            </w:r>
            <w:r>
              <w:rPr>
                <w:spacing w:val="67"/>
              </w:rPr>
              <w:t xml:space="preserve"> </w:t>
            </w:r>
            <w:r>
              <w:t>движения</w:t>
            </w:r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вовлечение</w:t>
            </w:r>
            <w:r>
              <w:rPr>
                <w:spacing w:val="68"/>
              </w:rPr>
              <w:t xml:space="preserve"> </w:t>
            </w:r>
            <w:r>
              <w:t>обучающихся</w:t>
            </w:r>
            <w:r>
              <w:rPr>
                <w:spacing w:val="6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912B9" w:rsidRDefault="00496FB0">
            <w:pPr>
              <w:pStyle w:val="TableParagraph"/>
              <w:spacing w:line="254" w:lineRule="exact"/>
              <w:ind w:right="99"/>
              <w:jc w:val="both"/>
            </w:pPr>
            <w:r>
              <w:t>деятельность отрядов юных инспекторов движения (далее соответственно – БДД, отряды ЮИД).</w:t>
            </w:r>
          </w:p>
        </w:tc>
      </w:tr>
      <w:tr w:rsidR="001912B9">
        <w:trPr>
          <w:trHeight w:val="760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1714"/>
                <w:tab w:val="left" w:pos="2141"/>
                <w:tab w:val="left" w:pos="3775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54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документами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Общероссийская</w:t>
            </w:r>
            <w:r>
              <w:rPr>
                <w:spacing w:val="62"/>
              </w:rPr>
              <w:t xml:space="preserve"> </w:t>
            </w:r>
            <w:r>
              <w:t>общественная</w:t>
            </w:r>
            <w:r>
              <w:rPr>
                <w:spacing w:val="63"/>
              </w:rPr>
              <w:t xml:space="preserve"> </w:t>
            </w:r>
            <w:r>
              <w:t>детско-юношеская</w:t>
            </w:r>
            <w:r>
              <w:rPr>
                <w:spacing w:val="62"/>
              </w:rPr>
              <w:t xml:space="preserve"> </w:t>
            </w:r>
            <w:r>
              <w:t>организация</w:t>
            </w:r>
            <w:r>
              <w:rPr>
                <w:spacing w:val="6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пропаганде</w:t>
            </w:r>
            <w:r>
              <w:rPr>
                <w:spacing w:val="34"/>
              </w:rPr>
              <w:t xml:space="preserve"> </w:t>
            </w:r>
            <w:r>
              <w:t>безопасности</w:t>
            </w:r>
            <w:r>
              <w:rPr>
                <w:spacing w:val="31"/>
              </w:rPr>
              <w:t xml:space="preserve"> </w:t>
            </w:r>
            <w:r>
              <w:t>дорожного</w:t>
            </w:r>
            <w:r>
              <w:rPr>
                <w:spacing w:val="34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«Юные</w:t>
            </w:r>
            <w:r>
              <w:rPr>
                <w:spacing w:val="34"/>
              </w:rPr>
              <w:t xml:space="preserve"> </w:t>
            </w:r>
            <w:r>
              <w:t xml:space="preserve">инспекторы </w:t>
            </w:r>
            <w:r>
              <w:rPr>
                <w:spacing w:val="-2"/>
              </w:rPr>
              <w:t>движения»</w:t>
            </w:r>
          </w:p>
        </w:tc>
      </w:tr>
      <w:tr w:rsidR="001912B9">
        <w:trPr>
          <w:trHeight w:val="1264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  <w:jc w:val="both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1912B9" w:rsidRDefault="00496FB0">
            <w:pPr>
              <w:pStyle w:val="TableParagraph"/>
              <w:spacing w:line="252" w:lineRule="exact"/>
              <w:jc w:val="both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Объединение учащихся обучающихся по дополнительной общеразвивающей программе в соответствии с профилем по </w:t>
            </w: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506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2761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tabs>
                <w:tab w:val="left" w:pos="1062"/>
                <w:tab w:val="left" w:pos="1719"/>
                <w:tab w:val="left" w:pos="3228"/>
                <w:tab w:val="left" w:pos="4262"/>
                <w:tab w:val="left" w:pos="5599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</w:tbl>
    <w:p w:rsidR="001912B9" w:rsidRDefault="001912B9">
      <w:pPr>
        <w:pStyle w:val="TableParagraph"/>
        <w:spacing w:line="252" w:lineRule="exact"/>
        <w:sectPr w:rsidR="001912B9">
          <w:type w:val="continuous"/>
          <w:pgSz w:w="11910" w:h="16840"/>
          <w:pgMar w:top="680" w:right="283" w:bottom="749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1912B9">
        <w:trPr>
          <w:trHeight w:val="506"/>
        </w:trPr>
        <w:tc>
          <w:tcPr>
            <w:tcW w:w="3983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t>Дополнительная</w:t>
            </w:r>
            <w:r>
              <w:rPr>
                <w:spacing w:val="25"/>
              </w:rPr>
              <w:t xml:space="preserve"> </w:t>
            </w:r>
            <w:r>
              <w:t>общеразвивающая</w:t>
            </w:r>
            <w:r>
              <w:rPr>
                <w:spacing w:val="25"/>
              </w:rPr>
              <w:t xml:space="preserve"> </w:t>
            </w: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(при</w:t>
            </w:r>
            <w:r>
              <w:rPr>
                <w:spacing w:val="26"/>
              </w:rPr>
              <w:t xml:space="preserve"> </w:t>
            </w:r>
            <w:r>
              <w:t>наличии</w:t>
            </w:r>
            <w:r>
              <w:rPr>
                <w:spacing w:val="25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0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3066"/>
              </w:tabs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49" w:lineRule="exact"/>
            </w:pPr>
            <w:r>
              <w:t>Личное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заявление</w:t>
            </w:r>
          </w:p>
          <w:p w:rsidR="001912B9" w:rsidRDefault="00496FB0">
            <w:pPr>
              <w:pStyle w:val="TableParagraph"/>
              <w:spacing w:before="1"/>
              <w:ind w:left="162" w:right="1767" w:hanging="56"/>
            </w:pPr>
            <w:r>
              <w:t>Снаряжение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1912B9">
        <w:trPr>
          <w:trHeight w:val="1264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</w:pPr>
            <w:r>
              <w:t>Территориальные подразделения ГИБДД РФhttps://юидроссии</w:t>
            </w:r>
            <w:proofErr w:type="gramStart"/>
            <w:r>
              <w:t>.р</w:t>
            </w:r>
            <w:proofErr w:type="gramEnd"/>
            <w:r>
              <w:t>ф/ Федеральное</w:t>
            </w:r>
            <w:r>
              <w:rPr>
                <w:spacing w:val="27"/>
              </w:rPr>
              <w:t xml:space="preserve">  </w:t>
            </w:r>
            <w:r>
              <w:t>государственное</w:t>
            </w:r>
            <w:r>
              <w:rPr>
                <w:spacing w:val="29"/>
              </w:rPr>
              <w:t xml:space="preserve">  </w:t>
            </w:r>
            <w:r>
              <w:t>бюджетное</w:t>
            </w:r>
            <w:r>
              <w:rPr>
                <w:spacing w:val="29"/>
              </w:rPr>
              <w:t xml:space="preserve">  </w:t>
            </w:r>
            <w:r>
              <w:t>учреждение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культуры</w:t>
            </w:r>
          </w:p>
          <w:p w:rsidR="001912B9" w:rsidRDefault="00496FB0">
            <w:pPr>
              <w:pStyle w:val="TableParagraph"/>
              <w:tabs>
                <w:tab w:val="left" w:pos="1688"/>
                <w:tab w:val="left" w:pos="3101"/>
              </w:tabs>
              <w:ind w:right="99"/>
            </w:pPr>
            <w:r>
              <w:t>«Всероссийский</w:t>
            </w:r>
            <w:r>
              <w:rPr>
                <w:spacing w:val="80"/>
              </w:rPr>
              <w:t xml:space="preserve"> </w:t>
            </w:r>
            <w:r>
              <w:t>центр</w:t>
            </w:r>
            <w:r>
              <w:rPr>
                <w:spacing w:val="80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t>художественного</w:t>
            </w:r>
            <w:r>
              <w:rPr>
                <w:spacing w:val="80"/>
              </w:rPr>
              <w:t xml:space="preserve"> </w:t>
            </w:r>
            <w:r>
              <w:t>творчества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гуманитарных</w:t>
            </w:r>
            <w:r>
              <w:tab/>
            </w:r>
            <w:r>
              <w:rPr>
                <w:spacing w:val="-2"/>
              </w:rPr>
              <w:t>технологий»</w:t>
            </w:r>
            <w:r>
              <w:tab/>
            </w:r>
            <w:r>
              <w:rPr>
                <w:spacing w:val="-2"/>
              </w:rPr>
              <w:t>https://vcht.center/events/bdd/nastavnik-</w:t>
            </w:r>
          </w:p>
          <w:p w:rsidR="001912B9" w:rsidRDefault="00496FB0">
            <w:pPr>
              <w:pStyle w:val="TableParagraph"/>
              <w:spacing w:line="233" w:lineRule="exact"/>
            </w:pPr>
            <w:proofErr w:type="spellStart"/>
            <w:r>
              <w:rPr>
                <w:spacing w:val="-2"/>
              </w:rPr>
              <w:t>yuid</w:t>
            </w:r>
            <w:proofErr w:type="spellEnd"/>
            <w:r>
              <w:rPr>
                <w:spacing w:val="-2"/>
              </w:rPr>
              <w:t>/</w:t>
            </w:r>
          </w:p>
        </w:tc>
      </w:tr>
    </w:tbl>
    <w:p w:rsidR="00496FB0" w:rsidRDefault="00496FB0"/>
    <w:sectPr w:rsidR="00496FB0">
      <w:type w:val="continuous"/>
      <w:pgSz w:w="11910" w:h="16840"/>
      <w:pgMar w:top="6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A4A"/>
    <w:multiLevelType w:val="hybridMultilevel"/>
    <w:tmpl w:val="C910039A"/>
    <w:lvl w:ilvl="0" w:tplc="93AE0C72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12D07E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2EDE5B38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CAC4557C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02640CFA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252ECD72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4B3EF968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A5006C16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0F269480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1">
    <w:nsid w:val="0E0B744F"/>
    <w:multiLevelType w:val="multilevel"/>
    <w:tmpl w:val="DCD67E32"/>
    <w:lvl w:ilvl="0">
      <w:start w:val="169"/>
      <w:numFmt w:val="decimal"/>
      <w:lvlText w:val="%1."/>
      <w:lvlJc w:val="left"/>
      <w:pPr>
        <w:ind w:left="549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98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6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2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1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7" w:hanging="742"/>
      </w:pPr>
      <w:rPr>
        <w:rFonts w:hint="default"/>
        <w:lang w:val="ru-RU" w:eastAsia="en-US" w:bidi="ar-SA"/>
      </w:rPr>
    </w:lvl>
  </w:abstractNum>
  <w:abstractNum w:abstractNumId="2">
    <w:nsid w:val="126B4EC6"/>
    <w:multiLevelType w:val="hybridMultilevel"/>
    <w:tmpl w:val="8B78E338"/>
    <w:lvl w:ilvl="0" w:tplc="74926AC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F0B4EC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398ABE62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61300D0A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B16E6E3A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368E3B82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3FC012CA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47F0546E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50D44E02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3">
    <w:nsid w:val="161426C5"/>
    <w:multiLevelType w:val="hybridMultilevel"/>
    <w:tmpl w:val="0BF2C610"/>
    <w:lvl w:ilvl="0" w:tplc="CF3A99BA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BAB924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1B8664A0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A53C94E8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3272B182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67F453C8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86E21FE2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797C1138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0A5014DA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4">
    <w:nsid w:val="20A51C91"/>
    <w:multiLevelType w:val="hybridMultilevel"/>
    <w:tmpl w:val="1BD4E756"/>
    <w:lvl w:ilvl="0" w:tplc="6BEA810C">
      <w:start w:val="3"/>
      <w:numFmt w:val="decimal"/>
      <w:lvlText w:val="%1)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0B662">
      <w:numFmt w:val="bullet"/>
      <w:lvlText w:val="•"/>
      <w:lvlJc w:val="left"/>
      <w:pPr>
        <w:ind w:left="736" w:hanging="425"/>
      </w:pPr>
      <w:rPr>
        <w:rFonts w:hint="default"/>
        <w:lang w:val="ru-RU" w:eastAsia="en-US" w:bidi="ar-SA"/>
      </w:rPr>
    </w:lvl>
    <w:lvl w:ilvl="2" w:tplc="5C245124">
      <w:numFmt w:val="bullet"/>
      <w:lvlText w:val="•"/>
      <w:lvlJc w:val="left"/>
      <w:pPr>
        <w:ind w:left="1372" w:hanging="425"/>
      </w:pPr>
      <w:rPr>
        <w:rFonts w:hint="default"/>
        <w:lang w:val="ru-RU" w:eastAsia="en-US" w:bidi="ar-SA"/>
      </w:rPr>
    </w:lvl>
    <w:lvl w:ilvl="3" w:tplc="4618610E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4" w:tplc="E528D47E">
      <w:numFmt w:val="bullet"/>
      <w:lvlText w:val="•"/>
      <w:lvlJc w:val="left"/>
      <w:pPr>
        <w:ind w:left="2645" w:hanging="425"/>
      </w:pPr>
      <w:rPr>
        <w:rFonts w:hint="default"/>
        <w:lang w:val="ru-RU" w:eastAsia="en-US" w:bidi="ar-SA"/>
      </w:rPr>
    </w:lvl>
    <w:lvl w:ilvl="5" w:tplc="70FA890C">
      <w:numFmt w:val="bullet"/>
      <w:lvlText w:val="•"/>
      <w:lvlJc w:val="left"/>
      <w:pPr>
        <w:ind w:left="3282" w:hanging="425"/>
      </w:pPr>
      <w:rPr>
        <w:rFonts w:hint="default"/>
        <w:lang w:val="ru-RU" w:eastAsia="en-US" w:bidi="ar-SA"/>
      </w:rPr>
    </w:lvl>
    <w:lvl w:ilvl="6" w:tplc="F5BCB20E">
      <w:numFmt w:val="bullet"/>
      <w:lvlText w:val="•"/>
      <w:lvlJc w:val="left"/>
      <w:pPr>
        <w:ind w:left="3918" w:hanging="425"/>
      </w:pPr>
      <w:rPr>
        <w:rFonts w:hint="default"/>
        <w:lang w:val="ru-RU" w:eastAsia="en-US" w:bidi="ar-SA"/>
      </w:rPr>
    </w:lvl>
    <w:lvl w:ilvl="7" w:tplc="34807558">
      <w:numFmt w:val="bullet"/>
      <w:lvlText w:val="•"/>
      <w:lvlJc w:val="left"/>
      <w:pPr>
        <w:ind w:left="4554" w:hanging="425"/>
      </w:pPr>
      <w:rPr>
        <w:rFonts w:hint="default"/>
        <w:lang w:val="ru-RU" w:eastAsia="en-US" w:bidi="ar-SA"/>
      </w:rPr>
    </w:lvl>
    <w:lvl w:ilvl="8" w:tplc="4EA0B6CA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</w:abstractNum>
  <w:abstractNum w:abstractNumId="5">
    <w:nsid w:val="27233465"/>
    <w:multiLevelType w:val="hybridMultilevel"/>
    <w:tmpl w:val="97088AC6"/>
    <w:lvl w:ilvl="0" w:tplc="589240A8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B6424C">
      <w:numFmt w:val="bullet"/>
      <w:lvlText w:val="•"/>
      <w:lvlJc w:val="left"/>
      <w:pPr>
        <w:ind w:left="761" w:hanging="267"/>
      </w:pPr>
      <w:rPr>
        <w:rFonts w:hint="default"/>
        <w:lang w:val="ru-RU" w:eastAsia="en-US" w:bidi="ar-SA"/>
      </w:rPr>
    </w:lvl>
    <w:lvl w:ilvl="2" w:tplc="C82AA08C">
      <w:numFmt w:val="bullet"/>
      <w:lvlText w:val="•"/>
      <w:lvlJc w:val="left"/>
      <w:pPr>
        <w:ind w:left="1422" w:hanging="267"/>
      </w:pPr>
      <w:rPr>
        <w:rFonts w:hint="default"/>
        <w:lang w:val="ru-RU" w:eastAsia="en-US" w:bidi="ar-SA"/>
      </w:rPr>
    </w:lvl>
    <w:lvl w:ilvl="3" w:tplc="CBA0712C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4" w:tplc="08225C60">
      <w:numFmt w:val="bullet"/>
      <w:lvlText w:val="•"/>
      <w:lvlJc w:val="left"/>
      <w:pPr>
        <w:ind w:left="2745" w:hanging="267"/>
      </w:pPr>
      <w:rPr>
        <w:rFonts w:hint="default"/>
        <w:lang w:val="ru-RU" w:eastAsia="en-US" w:bidi="ar-SA"/>
      </w:rPr>
    </w:lvl>
    <w:lvl w:ilvl="5" w:tplc="5ECAD9F4">
      <w:numFmt w:val="bullet"/>
      <w:lvlText w:val="•"/>
      <w:lvlJc w:val="left"/>
      <w:pPr>
        <w:ind w:left="3406" w:hanging="267"/>
      </w:pPr>
      <w:rPr>
        <w:rFonts w:hint="default"/>
        <w:lang w:val="ru-RU" w:eastAsia="en-US" w:bidi="ar-SA"/>
      </w:rPr>
    </w:lvl>
    <w:lvl w:ilvl="6" w:tplc="12AEEBB6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7" w:tplc="4F2CDEC0">
      <w:numFmt w:val="bullet"/>
      <w:lvlText w:val="•"/>
      <w:lvlJc w:val="left"/>
      <w:pPr>
        <w:ind w:left="4729" w:hanging="267"/>
      </w:pPr>
      <w:rPr>
        <w:rFonts w:hint="default"/>
        <w:lang w:val="ru-RU" w:eastAsia="en-US" w:bidi="ar-SA"/>
      </w:rPr>
    </w:lvl>
    <w:lvl w:ilvl="8" w:tplc="0DF0F76E">
      <w:numFmt w:val="bullet"/>
      <w:lvlText w:val="•"/>
      <w:lvlJc w:val="left"/>
      <w:pPr>
        <w:ind w:left="5390" w:hanging="267"/>
      </w:pPr>
      <w:rPr>
        <w:rFonts w:hint="default"/>
        <w:lang w:val="ru-RU" w:eastAsia="en-US" w:bidi="ar-SA"/>
      </w:rPr>
    </w:lvl>
  </w:abstractNum>
  <w:abstractNum w:abstractNumId="6">
    <w:nsid w:val="34A13983"/>
    <w:multiLevelType w:val="hybridMultilevel"/>
    <w:tmpl w:val="465A766E"/>
    <w:lvl w:ilvl="0" w:tplc="F6D8559C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EC3D94">
      <w:numFmt w:val="bullet"/>
      <w:lvlText w:val="•"/>
      <w:lvlJc w:val="left"/>
      <w:pPr>
        <w:ind w:left="815" w:hanging="708"/>
      </w:pPr>
      <w:rPr>
        <w:rFonts w:hint="default"/>
        <w:lang w:val="ru-RU" w:eastAsia="en-US" w:bidi="ar-SA"/>
      </w:rPr>
    </w:lvl>
    <w:lvl w:ilvl="2" w:tplc="D61A35D2">
      <w:numFmt w:val="bullet"/>
      <w:lvlText w:val="•"/>
      <w:lvlJc w:val="left"/>
      <w:pPr>
        <w:ind w:left="1531" w:hanging="708"/>
      </w:pPr>
      <w:rPr>
        <w:rFonts w:hint="default"/>
        <w:lang w:val="ru-RU" w:eastAsia="en-US" w:bidi="ar-SA"/>
      </w:rPr>
    </w:lvl>
    <w:lvl w:ilvl="3" w:tplc="06F2B972">
      <w:numFmt w:val="bullet"/>
      <w:lvlText w:val="•"/>
      <w:lvlJc w:val="left"/>
      <w:pPr>
        <w:ind w:left="2246" w:hanging="708"/>
      </w:pPr>
      <w:rPr>
        <w:rFonts w:hint="default"/>
        <w:lang w:val="ru-RU" w:eastAsia="en-US" w:bidi="ar-SA"/>
      </w:rPr>
    </w:lvl>
    <w:lvl w:ilvl="4" w:tplc="E7AE9204">
      <w:numFmt w:val="bullet"/>
      <w:lvlText w:val="•"/>
      <w:lvlJc w:val="left"/>
      <w:pPr>
        <w:ind w:left="2962" w:hanging="708"/>
      </w:pPr>
      <w:rPr>
        <w:rFonts w:hint="default"/>
        <w:lang w:val="ru-RU" w:eastAsia="en-US" w:bidi="ar-SA"/>
      </w:rPr>
    </w:lvl>
    <w:lvl w:ilvl="5" w:tplc="4B9C15C6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6" w:tplc="C59438EE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7" w:tplc="4FDAE81E">
      <w:numFmt w:val="bullet"/>
      <w:lvlText w:val="•"/>
      <w:lvlJc w:val="left"/>
      <w:pPr>
        <w:ind w:left="5109" w:hanging="708"/>
      </w:pPr>
      <w:rPr>
        <w:rFonts w:hint="default"/>
        <w:lang w:val="ru-RU" w:eastAsia="en-US" w:bidi="ar-SA"/>
      </w:rPr>
    </w:lvl>
    <w:lvl w:ilvl="8" w:tplc="72C4698A">
      <w:numFmt w:val="bullet"/>
      <w:lvlText w:val="•"/>
      <w:lvlJc w:val="left"/>
      <w:pPr>
        <w:ind w:left="5824" w:hanging="708"/>
      </w:pPr>
      <w:rPr>
        <w:rFonts w:hint="default"/>
        <w:lang w:val="ru-RU" w:eastAsia="en-US" w:bidi="ar-SA"/>
      </w:rPr>
    </w:lvl>
  </w:abstractNum>
  <w:abstractNum w:abstractNumId="7">
    <w:nsid w:val="34A434F2"/>
    <w:multiLevelType w:val="hybridMultilevel"/>
    <w:tmpl w:val="BC3604F4"/>
    <w:lvl w:ilvl="0" w:tplc="86500986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FE994E">
      <w:numFmt w:val="bullet"/>
      <w:lvlText w:val="•"/>
      <w:lvlJc w:val="left"/>
      <w:pPr>
        <w:ind w:left="753" w:hanging="709"/>
      </w:pPr>
      <w:rPr>
        <w:rFonts w:hint="default"/>
        <w:lang w:val="ru-RU" w:eastAsia="en-US" w:bidi="ar-SA"/>
      </w:rPr>
    </w:lvl>
    <w:lvl w:ilvl="2" w:tplc="E4820D00">
      <w:numFmt w:val="bullet"/>
      <w:lvlText w:val="•"/>
      <w:lvlJc w:val="left"/>
      <w:pPr>
        <w:ind w:left="1407" w:hanging="709"/>
      </w:pPr>
      <w:rPr>
        <w:rFonts w:hint="default"/>
        <w:lang w:val="ru-RU" w:eastAsia="en-US" w:bidi="ar-SA"/>
      </w:rPr>
    </w:lvl>
    <w:lvl w:ilvl="3" w:tplc="175CACD2">
      <w:numFmt w:val="bullet"/>
      <w:lvlText w:val="•"/>
      <w:lvlJc w:val="left"/>
      <w:pPr>
        <w:ind w:left="2060" w:hanging="709"/>
      </w:pPr>
      <w:rPr>
        <w:rFonts w:hint="default"/>
        <w:lang w:val="ru-RU" w:eastAsia="en-US" w:bidi="ar-SA"/>
      </w:rPr>
    </w:lvl>
    <w:lvl w:ilvl="4" w:tplc="8708C230">
      <w:numFmt w:val="bullet"/>
      <w:lvlText w:val="•"/>
      <w:lvlJc w:val="left"/>
      <w:pPr>
        <w:ind w:left="2714" w:hanging="709"/>
      </w:pPr>
      <w:rPr>
        <w:rFonts w:hint="default"/>
        <w:lang w:val="ru-RU" w:eastAsia="en-US" w:bidi="ar-SA"/>
      </w:rPr>
    </w:lvl>
    <w:lvl w:ilvl="5" w:tplc="41907DDC">
      <w:numFmt w:val="bullet"/>
      <w:lvlText w:val="•"/>
      <w:lvlJc w:val="left"/>
      <w:pPr>
        <w:ind w:left="3367" w:hanging="709"/>
      </w:pPr>
      <w:rPr>
        <w:rFonts w:hint="default"/>
        <w:lang w:val="ru-RU" w:eastAsia="en-US" w:bidi="ar-SA"/>
      </w:rPr>
    </w:lvl>
    <w:lvl w:ilvl="6" w:tplc="DC064D68">
      <w:numFmt w:val="bullet"/>
      <w:lvlText w:val="•"/>
      <w:lvlJc w:val="left"/>
      <w:pPr>
        <w:ind w:left="4021" w:hanging="709"/>
      </w:pPr>
      <w:rPr>
        <w:rFonts w:hint="default"/>
        <w:lang w:val="ru-RU" w:eastAsia="en-US" w:bidi="ar-SA"/>
      </w:rPr>
    </w:lvl>
    <w:lvl w:ilvl="7" w:tplc="039278A2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658E5998">
      <w:numFmt w:val="bullet"/>
      <w:lvlText w:val="•"/>
      <w:lvlJc w:val="left"/>
      <w:pPr>
        <w:ind w:left="5328" w:hanging="709"/>
      </w:pPr>
      <w:rPr>
        <w:rFonts w:hint="default"/>
        <w:lang w:val="ru-RU" w:eastAsia="en-US" w:bidi="ar-SA"/>
      </w:rPr>
    </w:lvl>
  </w:abstractNum>
  <w:abstractNum w:abstractNumId="8">
    <w:nsid w:val="373F1A24"/>
    <w:multiLevelType w:val="hybridMultilevel"/>
    <w:tmpl w:val="30DCE2CE"/>
    <w:lvl w:ilvl="0" w:tplc="93280A88">
      <w:start w:val="1"/>
      <w:numFmt w:val="decimal"/>
      <w:lvlText w:val="%1."/>
      <w:lvlJc w:val="left"/>
      <w:pPr>
        <w:ind w:left="10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20F6E4">
      <w:numFmt w:val="bullet"/>
      <w:lvlText w:val="•"/>
      <w:lvlJc w:val="left"/>
      <w:pPr>
        <w:ind w:left="741" w:hanging="226"/>
      </w:pPr>
      <w:rPr>
        <w:rFonts w:hint="default"/>
        <w:lang w:val="ru-RU" w:eastAsia="en-US" w:bidi="ar-SA"/>
      </w:rPr>
    </w:lvl>
    <w:lvl w:ilvl="2" w:tplc="1AB85AE0">
      <w:numFmt w:val="bullet"/>
      <w:lvlText w:val="•"/>
      <w:lvlJc w:val="left"/>
      <w:pPr>
        <w:ind w:left="1382" w:hanging="226"/>
      </w:pPr>
      <w:rPr>
        <w:rFonts w:hint="default"/>
        <w:lang w:val="ru-RU" w:eastAsia="en-US" w:bidi="ar-SA"/>
      </w:rPr>
    </w:lvl>
    <w:lvl w:ilvl="3" w:tplc="CA107D0A">
      <w:numFmt w:val="bullet"/>
      <w:lvlText w:val="•"/>
      <w:lvlJc w:val="left"/>
      <w:pPr>
        <w:ind w:left="2023" w:hanging="226"/>
      </w:pPr>
      <w:rPr>
        <w:rFonts w:hint="default"/>
        <w:lang w:val="ru-RU" w:eastAsia="en-US" w:bidi="ar-SA"/>
      </w:rPr>
    </w:lvl>
    <w:lvl w:ilvl="4" w:tplc="573AB794">
      <w:numFmt w:val="bullet"/>
      <w:lvlText w:val="•"/>
      <w:lvlJc w:val="left"/>
      <w:pPr>
        <w:ind w:left="2664" w:hanging="226"/>
      </w:pPr>
      <w:rPr>
        <w:rFonts w:hint="default"/>
        <w:lang w:val="ru-RU" w:eastAsia="en-US" w:bidi="ar-SA"/>
      </w:rPr>
    </w:lvl>
    <w:lvl w:ilvl="5" w:tplc="345AACB8">
      <w:numFmt w:val="bullet"/>
      <w:lvlText w:val="•"/>
      <w:lvlJc w:val="left"/>
      <w:pPr>
        <w:ind w:left="3306" w:hanging="226"/>
      </w:pPr>
      <w:rPr>
        <w:rFonts w:hint="default"/>
        <w:lang w:val="ru-RU" w:eastAsia="en-US" w:bidi="ar-SA"/>
      </w:rPr>
    </w:lvl>
    <w:lvl w:ilvl="6" w:tplc="B0A41D34">
      <w:numFmt w:val="bullet"/>
      <w:lvlText w:val="•"/>
      <w:lvlJc w:val="left"/>
      <w:pPr>
        <w:ind w:left="3947" w:hanging="226"/>
      </w:pPr>
      <w:rPr>
        <w:rFonts w:hint="default"/>
        <w:lang w:val="ru-RU" w:eastAsia="en-US" w:bidi="ar-SA"/>
      </w:rPr>
    </w:lvl>
    <w:lvl w:ilvl="7" w:tplc="A8F2F22E">
      <w:numFmt w:val="bullet"/>
      <w:lvlText w:val="•"/>
      <w:lvlJc w:val="left"/>
      <w:pPr>
        <w:ind w:left="4588" w:hanging="226"/>
      </w:pPr>
      <w:rPr>
        <w:rFonts w:hint="default"/>
        <w:lang w:val="ru-RU" w:eastAsia="en-US" w:bidi="ar-SA"/>
      </w:rPr>
    </w:lvl>
    <w:lvl w:ilvl="8" w:tplc="6A2A4DA0">
      <w:numFmt w:val="bullet"/>
      <w:lvlText w:val="•"/>
      <w:lvlJc w:val="left"/>
      <w:pPr>
        <w:ind w:left="5229" w:hanging="226"/>
      </w:pPr>
      <w:rPr>
        <w:rFonts w:hint="default"/>
        <w:lang w:val="ru-RU" w:eastAsia="en-US" w:bidi="ar-SA"/>
      </w:rPr>
    </w:lvl>
  </w:abstractNum>
  <w:abstractNum w:abstractNumId="9">
    <w:nsid w:val="3A337C2A"/>
    <w:multiLevelType w:val="hybridMultilevel"/>
    <w:tmpl w:val="47F4D134"/>
    <w:lvl w:ilvl="0" w:tplc="3CFE3E8A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62230A">
      <w:numFmt w:val="bullet"/>
      <w:lvlText w:val="•"/>
      <w:lvlJc w:val="left"/>
      <w:pPr>
        <w:ind w:left="744" w:hanging="200"/>
      </w:pPr>
      <w:rPr>
        <w:rFonts w:hint="default"/>
        <w:lang w:val="ru-RU" w:eastAsia="en-US" w:bidi="ar-SA"/>
      </w:rPr>
    </w:lvl>
    <w:lvl w:ilvl="2" w:tplc="AD507AFC">
      <w:numFmt w:val="bullet"/>
      <w:lvlText w:val="•"/>
      <w:lvlJc w:val="left"/>
      <w:pPr>
        <w:ind w:left="1389" w:hanging="200"/>
      </w:pPr>
      <w:rPr>
        <w:rFonts w:hint="default"/>
        <w:lang w:val="ru-RU" w:eastAsia="en-US" w:bidi="ar-SA"/>
      </w:rPr>
    </w:lvl>
    <w:lvl w:ilvl="3" w:tplc="A536B9CE">
      <w:numFmt w:val="bullet"/>
      <w:lvlText w:val="•"/>
      <w:lvlJc w:val="left"/>
      <w:pPr>
        <w:ind w:left="2033" w:hanging="200"/>
      </w:pPr>
      <w:rPr>
        <w:rFonts w:hint="default"/>
        <w:lang w:val="ru-RU" w:eastAsia="en-US" w:bidi="ar-SA"/>
      </w:rPr>
    </w:lvl>
    <w:lvl w:ilvl="4" w:tplc="8FA40886">
      <w:numFmt w:val="bullet"/>
      <w:lvlText w:val="•"/>
      <w:lvlJc w:val="left"/>
      <w:pPr>
        <w:ind w:left="2678" w:hanging="200"/>
      </w:pPr>
      <w:rPr>
        <w:rFonts w:hint="default"/>
        <w:lang w:val="ru-RU" w:eastAsia="en-US" w:bidi="ar-SA"/>
      </w:rPr>
    </w:lvl>
    <w:lvl w:ilvl="5" w:tplc="423C7EA6">
      <w:numFmt w:val="bullet"/>
      <w:lvlText w:val="•"/>
      <w:lvlJc w:val="left"/>
      <w:pPr>
        <w:ind w:left="3322" w:hanging="200"/>
      </w:pPr>
      <w:rPr>
        <w:rFonts w:hint="default"/>
        <w:lang w:val="ru-RU" w:eastAsia="en-US" w:bidi="ar-SA"/>
      </w:rPr>
    </w:lvl>
    <w:lvl w:ilvl="6" w:tplc="34D4F13A">
      <w:numFmt w:val="bullet"/>
      <w:lvlText w:val="•"/>
      <w:lvlJc w:val="left"/>
      <w:pPr>
        <w:ind w:left="3967" w:hanging="200"/>
      </w:pPr>
      <w:rPr>
        <w:rFonts w:hint="default"/>
        <w:lang w:val="ru-RU" w:eastAsia="en-US" w:bidi="ar-SA"/>
      </w:rPr>
    </w:lvl>
    <w:lvl w:ilvl="7" w:tplc="E86C1804">
      <w:numFmt w:val="bullet"/>
      <w:lvlText w:val="•"/>
      <w:lvlJc w:val="left"/>
      <w:pPr>
        <w:ind w:left="4611" w:hanging="200"/>
      </w:pPr>
      <w:rPr>
        <w:rFonts w:hint="default"/>
        <w:lang w:val="ru-RU" w:eastAsia="en-US" w:bidi="ar-SA"/>
      </w:rPr>
    </w:lvl>
    <w:lvl w:ilvl="8" w:tplc="9CDC0D42">
      <w:numFmt w:val="bullet"/>
      <w:lvlText w:val="•"/>
      <w:lvlJc w:val="left"/>
      <w:pPr>
        <w:ind w:left="5256" w:hanging="200"/>
      </w:pPr>
      <w:rPr>
        <w:rFonts w:hint="default"/>
        <w:lang w:val="ru-RU" w:eastAsia="en-US" w:bidi="ar-SA"/>
      </w:rPr>
    </w:lvl>
  </w:abstractNum>
  <w:abstractNum w:abstractNumId="10">
    <w:nsid w:val="3BD5231F"/>
    <w:multiLevelType w:val="hybridMultilevel"/>
    <w:tmpl w:val="03C4AFC2"/>
    <w:lvl w:ilvl="0" w:tplc="27AA0BAC">
      <w:start w:val="2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924BD2">
      <w:numFmt w:val="bullet"/>
      <w:lvlText w:val="•"/>
      <w:lvlJc w:val="left"/>
      <w:pPr>
        <w:ind w:left="761" w:hanging="420"/>
      </w:pPr>
      <w:rPr>
        <w:rFonts w:hint="default"/>
        <w:lang w:val="ru-RU" w:eastAsia="en-US" w:bidi="ar-SA"/>
      </w:rPr>
    </w:lvl>
    <w:lvl w:ilvl="2" w:tplc="29EEFCCA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3" w:tplc="54CA6434">
      <w:numFmt w:val="bullet"/>
      <w:lvlText w:val="•"/>
      <w:lvlJc w:val="left"/>
      <w:pPr>
        <w:ind w:left="2083" w:hanging="420"/>
      </w:pPr>
      <w:rPr>
        <w:rFonts w:hint="default"/>
        <w:lang w:val="ru-RU" w:eastAsia="en-US" w:bidi="ar-SA"/>
      </w:rPr>
    </w:lvl>
    <w:lvl w:ilvl="4" w:tplc="8E746ABC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  <w:lvl w:ilvl="5" w:tplc="3F08944A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6" w:tplc="649C5044">
      <w:numFmt w:val="bullet"/>
      <w:lvlText w:val="•"/>
      <w:lvlJc w:val="left"/>
      <w:pPr>
        <w:ind w:left="4067" w:hanging="420"/>
      </w:pPr>
      <w:rPr>
        <w:rFonts w:hint="default"/>
        <w:lang w:val="ru-RU" w:eastAsia="en-US" w:bidi="ar-SA"/>
      </w:rPr>
    </w:lvl>
    <w:lvl w:ilvl="7" w:tplc="958ED970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8" w:tplc="52424682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</w:abstractNum>
  <w:abstractNum w:abstractNumId="11">
    <w:nsid w:val="40F549C5"/>
    <w:multiLevelType w:val="hybridMultilevel"/>
    <w:tmpl w:val="BA62EA1A"/>
    <w:lvl w:ilvl="0" w:tplc="77FEC0F4">
      <w:numFmt w:val="bullet"/>
      <w:lvlText w:val=""/>
      <w:lvlJc w:val="left"/>
      <w:pPr>
        <w:ind w:left="7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A0CC6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58C88892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F0A22792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8AAC7D54">
      <w:numFmt w:val="bullet"/>
      <w:lvlText w:val="•"/>
      <w:lvlJc w:val="left"/>
      <w:pPr>
        <w:ind w:left="4810" w:hanging="361"/>
      </w:pPr>
      <w:rPr>
        <w:rFonts w:hint="default"/>
        <w:lang w:val="ru-RU" w:eastAsia="en-US" w:bidi="ar-SA"/>
      </w:rPr>
    </w:lvl>
    <w:lvl w:ilvl="5" w:tplc="62F4C636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A5880594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682AB2D4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E6B42A16">
      <w:numFmt w:val="bullet"/>
      <w:lvlText w:val="•"/>
      <w:lvlJc w:val="left"/>
      <w:pPr>
        <w:ind w:left="8880" w:hanging="361"/>
      </w:pPr>
      <w:rPr>
        <w:rFonts w:hint="default"/>
        <w:lang w:val="ru-RU" w:eastAsia="en-US" w:bidi="ar-SA"/>
      </w:rPr>
    </w:lvl>
  </w:abstractNum>
  <w:abstractNum w:abstractNumId="12">
    <w:nsid w:val="43E55D7B"/>
    <w:multiLevelType w:val="hybridMultilevel"/>
    <w:tmpl w:val="E154104E"/>
    <w:lvl w:ilvl="0" w:tplc="E6E8DDC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649C16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5F305026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5B7073B8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DDC4687E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0576BE98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48C62AC2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CD2CA0DE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EDE88E6E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13">
    <w:nsid w:val="49743243"/>
    <w:multiLevelType w:val="hybridMultilevel"/>
    <w:tmpl w:val="D1CAC7C2"/>
    <w:lvl w:ilvl="0" w:tplc="0286165E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84F50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06BA8E12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BAF03A44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8B2EEAE8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78DCEAF0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ABEAD7C0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91F4C1A8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F1784208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14">
    <w:nsid w:val="4B717EF5"/>
    <w:multiLevelType w:val="hybridMultilevel"/>
    <w:tmpl w:val="C7FEE97E"/>
    <w:lvl w:ilvl="0" w:tplc="2AA0A388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D824BA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3A541498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63F651F6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ABEAA3A8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0130E37C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B06C8C2A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A088F626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B6BE4394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15">
    <w:nsid w:val="5B6E5508"/>
    <w:multiLevelType w:val="hybridMultilevel"/>
    <w:tmpl w:val="CD3AE0E8"/>
    <w:lvl w:ilvl="0" w:tplc="B92A3550">
      <w:start w:val="1"/>
      <w:numFmt w:val="decimal"/>
      <w:lvlText w:val="%1."/>
      <w:lvlJc w:val="left"/>
      <w:pPr>
        <w:ind w:left="107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F8DA7E">
      <w:numFmt w:val="bullet"/>
      <w:lvlText w:val="•"/>
      <w:lvlJc w:val="left"/>
      <w:pPr>
        <w:ind w:left="741" w:hanging="214"/>
      </w:pPr>
      <w:rPr>
        <w:rFonts w:hint="default"/>
        <w:lang w:val="ru-RU" w:eastAsia="en-US" w:bidi="ar-SA"/>
      </w:rPr>
    </w:lvl>
    <w:lvl w:ilvl="2" w:tplc="BE229872">
      <w:numFmt w:val="bullet"/>
      <w:lvlText w:val="•"/>
      <w:lvlJc w:val="left"/>
      <w:pPr>
        <w:ind w:left="1382" w:hanging="214"/>
      </w:pPr>
      <w:rPr>
        <w:rFonts w:hint="default"/>
        <w:lang w:val="ru-RU" w:eastAsia="en-US" w:bidi="ar-SA"/>
      </w:rPr>
    </w:lvl>
    <w:lvl w:ilvl="3" w:tplc="B71C38CE">
      <w:numFmt w:val="bullet"/>
      <w:lvlText w:val="•"/>
      <w:lvlJc w:val="left"/>
      <w:pPr>
        <w:ind w:left="2023" w:hanging="214"/>
      </w:pPr>
      <w:rPr>
        <w:rFonts w:hint="default"/>
        <w:lang w:val="ru-RU" w:eastAsia="en-US" w:bidi="ar-SA"/>
      </w:rPr>
    </w:lvl>
    <w:lvl w:ilvl="4" w:tplc="AD6EC1EE">
      <w:numFmt w:val="bullet"/>
      <w:lvlText w:val="•"/>
      <w:lvlJc w:val="left"/>
      <w:pPr>
        <w:ind w:left="2664" w:hanging="214"/>
      </w:pPr>
      <w:rPr>
        <w:rFonts w:hint="default"/>
        <w:lang w:val="ru-RU" w:eastAsia="en-US" w:bidi="ar-SA"/>
      </w:rPr>
    </w:lvl>
    <w:lvl w:ilvl="5" w:tplc="7D14CACC">
      <w:numFmt w:val="bullet"/>
      <w:lvlText w:val="•"/>
      <w:lvlJc w:val="left"/>
      <w:pPr>
        <w:ind w:left="3306" w:hanging="214"/>
      </w:pPr>
      <w:rPr>
        <w:rFonts w:hint="default"/>
        <w:lang w:val="ru-RU" w:eastAsia="en-US" w:bidi="ar-SA"/>
      </w:rPr>
    </w:lvl>
    <w:lvl w:ilvl="6" w:tplc="7A34B8DE">
      <w:numFmt w:val="bullet"/>
      <w:lvlText w:val="•"/>
      <w:lvlJc w:val="left"/>
      <w:pPr>
        <w:ind w:left="3947" w:hanging="214"/>
      </w:pPr>
      <w:rPr>
        <w:rFonts w:hint="default"/>
        <w:lang w:val="ru-RU" w:eastAsia="en-US" w:bidi="ar-SA"/>
      </w:rPr>
    </w:lvl>
    <w:lvl w:ilvl="7" w:tplc="8AC08744">
      <w:numFmt w:val="bullet"/>
      <w:lvlText w:val="•"/>
      <w:lvlJc w:val="left"/>
      <w:pPr>
        <w:ind w:left="4588" w:hanging="214"/>
      </w:pPr>
      <w:rPr>
        <w:rFonts w:hint="default"/>
        <w:lang w:val="ru-RU" w:eastAsia="en-US" w:bidi="ar-SA"/>
      </w:rPr>
    </w:lvl>
    <w:lvl w:ilvl="8" w:tplc="B94E6072">
      <w:numFmt w:val="bullet"/>
      <w:lvlText w:val="•"/>
      <w:lvlJc w:val="left"/>
      <w:pPr>
        <w:ind w:left="5229" w:hanging="214"/>
      </w:pPr>
      <w:rPr>
        <w:rFonts w:hint="default"/>
        <w:lang w:val="ru-RU" w:eastAsia="en-US" w:bidi="ar-SA"/>
      </w:rPr>
    </w:lvl>
  </w:abstractNum>
  <w:abstractNum w:abstractNumId="16">
    <w:nsid w:val="70193E82"/>
    <w:multiLevelType w:val="hybridMultilevel"/>
    <w:tmpl w:val="6388F80C"/>
    <w:lvl w:ilvl="0" w:tplc="907A23C0">
      <w:start w:val="2"/>
      <w:numFmt w:val="decimal"/>
      <w:lvlText w:val="%1."/>
      <w:lvlJc w:val="left"/>
      <w:pPr>
        <w:ind w:left="10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AE0B68">
      <w:numFmt w:val="bullet"/>
      <w:lvlText w:val="•"/>
      <w:lvlJc w:val="left"/>
      <w:pPr>
        <w:ind w:left="744" w:hanging="387"/>
      </w:pPr>
      <w:rPr>
        <w:rFonts w:hint="default"/>
        <w:lang w:val="ru-RU" w:eastAsia="en-US" w:bidi="ar-SA"/>
      </w:rPr>
    </w:lvl>
    <w:lvl w:ilvl="2" w:tplc="0CAA1BA8">
      <w:numFmt w:val="bullet"/>
      <w:lvlText w:val="•"/>
      <w:lvlJc w:val="left"/>
      <w:pPr>
        <w:ind w:left="1389" w:hanging="387"/>
      </w:pPr>
      <w:rPr>
        <w:rFonts w:hint="default"/>
        <w:lang w:val="ru-RU" w:eastAsia="en-US" w:bidi="ar-SA"/>
      </w:rPr>
    </w:lvl>
    <w:lvl w:ilvl="3" w:tplc="756660FA">
      <w:numFmt w:val="bullet"/>
      <w:lvlText w:val="•"/>
      <w:lvlJc w:val="left"/>
      <w:pPr>
        <w:ind w:left="2033" w:hanging="387"/>
      </w:pPr>
      <w:rPr>
        <w:rFonts w:hint="default"/>
        <w:lang w:val="ru-RU" w:eastAsia="en-US" w:bidi="ar-SA"/>
      </w:rPr>
    </w:lvl>
    <w:lvl w:ilvl="4" w:tplc="CF48B85C">
      <w:numFmt w:val="bullet"/>
      <w:lvlText w:val="•"/>
      <w:lvlJc w:val="left"/>
      <w:pPr>
        <w:ind w:left="2678" w:hanging="387"/>
      </w:pPr>
      <w:rPr>
        <w:rFonts w:hint="default"/>
        <w:lang w:val="ru-RU" w:eastAsia="en-US" w:bidi="ar-SA"/>
      </w:rPr>
    </w:lvl>
    <w:lvl w:ilvl="5" w:tplc="25580D28">
      <w:numFmt w:val="bullet"/>
      <w:lvlText w:val="•"/>
      <w:lvlJc w:val="left"/>
      <w:pPr>
        <w:ind w:left="3322" w:hanging="387"/>
      </w:pPr>
      <w:rPr>
        <w:rFonts w:hint="default"/>
        <w:lang w:val="ru-RU" w:eastAsia="en-US" w:bidi="ar-SA"/>
      </w:rPr>
    </w:lvl>
    <w:lvl w:ilvl="6" w:tplc="148245B4">
      <w:numFmt w:val="bullet"/>
      <w:lvlText w:val="•"/>
      <w:lvlJc w:val="left"/>
      <w:pPr>
        <w:ind w:left="3967" w:hanging="387"/>
      </w:pPr>
      <w:rPr>
        <w:rFonts w:hint="default"/>
        <w:lang w:val="ru-RU" w:eastAsia="en-US" w:bidi="ar-SA"/>
      </w:rPr>
    </w:lvl>
    <w:lvl w:ilvl="7" w:tplc="7A2ED83A">
      <w:numFmt w:val="bullet"/>
      <w:lvlText w:val="•"/>
      <w:lvlJc w:val="left"/>
      <w:pPr>
        <w:ind w:left="4611" w:hanging="387"/>
      </w:pPr>
      <w:rPr>
        <w:rFonts w:hint="default"/>
        <w:lang w:val="ru-RU" w:eastAsia="en-US" w:bidi="ar-SA"/>
      </w:rPr>
    </w:lvl>
    <w:lvl w:ilvl="8" w:tplc="E15AFDB2">
      <w:numFmt w:val="bullet"/>
      <w:lvlText w:val="•"/>
      <w:lvlJc w:val="left"/>
      <w:pPr>
        <w:ind w:left="5256" w:hanging="387"/>
      </w:pPr>
      <w:rPr>
        <w:rFonts w:hint="default"/>
        <w:lang w:val="ru-RU" w:eastAsia="en-US" w:bidi="ar-SA"/>
      </w:rPr>
    </w:lvl>
  </w:abstractNum>
  <w:abstractNum w:abstractNumId="17">
    <w:nsid w:val="7182501A"/>
    <w:multiLevelType w:val="hybridMultilevel"/>
    <w:tmpl w:val="871CD4AC"/>
    <w:lvl w:ilvl="0" w:tplc="5BA6485E">
      <w:start w:val="2"/>
      <w:numFmt w:val="decimal"/>
      <w:lvlText w:val="%1.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306198">
      <w:numFmt w:val="bullet"/>
      <w:lvlText w:val="•"/>
      <w:lvlJc w:val="left"/>
      <w:pPr>
        <w:ind w:left="744" w:hanging="375"/>
      </w:pPr>
      <w:rPr>
        <w:rFonts w:hint="default"/>
        <w:lang w:val="ru-RU" w:eastAsia="en-US" w:bidi="ar-SA"/>
      </w:rPr>
    </w:lvl>
    <w:lvl w:ilvl="2" w:tplc="A2A2A0F0">
      <w:numFmt w:val="bullet"/>
      <w:lvlText w:val="•"/>
      <w:lvlJc w:val="left"/>
      <w:pPr>
        <w:ind w:left="1389" w:hanging="375"/>
      </w:pPr>
      <w:rPr>
        <w:rFonts w:hint="default"/>
        <w:lang w:val="ru-RU" w:eastAsia="en-US" w:bidi="ar-SA"/>
      </w:rPr>
    </w:lvl>
    <w:lvl w:ilvl="3" w:tplc="96DCF19C">
      <w:numFmt w:val="bullet"/>
      <w:lvlText w:val="•"/>
      <w:lvlJc w:val="left"/>
      <w:pPr>
        <w:ind w:left="2033" w:hanging="375"/>
      </w:pPr>
      <w:rPr>
        <w:rFonts w:hint="default"/>
        <w:lang w:val="ru-RU" w:eastAsia="en-US" w:bidi="ar-SA"/>
      </w:rPr>
    </w:lvl>
    <w:lvl w:ilvl="4" w:tplc="9E7A472C">
      <w:numFmt w:val="bullet"/>
      <w:lvlText w:val="•"/>
      <w:lvlJc w:val="left"/>
      <w:pPr>
        <w:ind w:left="2678" w:hanging="375"/>
      </w:pPr>
      <w:rPr>
        <w:rFonts w:hint="default"/>
        <w:lang w:val="ru-RU" w:eastAsia="en-US" w:bidi="ar-SA"/>
      </w:rPr>
    </w:lvl>
    <w:lvl w:ilvl="5" w:tplc="DED637B8">
      <w:numFmt w:val="bullet"/>
      <w:lvlText w:val="•"/>
      <w:lvlJc w:val="left"/>
      <w:pPr>
        <w:ind w:left="3322" w:hanging="375"/>
      </w:pPr>
      <w:rPr>
        <w:rFonts w:hint="default"/>
        <w:lang w:val="ru-RU" w:eastAsia="en-US" w:bidi="ar-SA"/>
      </w:rPr>
    </w:lvl>
    <w:lvl w:ilvl="6" w:tplc="E1D8AC00">
      <w:numFmt w:val="bullet"/>
      <w:lvlText w:val="•"/>
      <w:lvlJc w:val="left"/>
      <w:pPr>
        <w:ind w:left="3967" w:hanging="375"/>
      </w:pPr>
      <w:rPr>
        <w:rFonts w:hint="default"/>
        <w:lang w:val="ru-RU" w:eastAsia="en-US" w:bidi="ar-SA"/>
      </w:rPr>
    </w:lvl>
    <w:lvl w:ilvl="7" w:tplc="FA8C997E">
      <w:numFmt w:val="bullet"/>
      <w:lvlText w:val="•"/>
      <w:lvlJc w:val="left"/>
      <w:pPr>
        <w:ind w:left="4611" w:hanging="375"/>
      </w:pPr>
      <w:rPr>
        <w:rFonts w:hint="default"/>
        <w:lang w:val="ru-RU" w:eastAsia="en-US" w:bidi="ar-SA"/>
      </w:rPr>
    </w:lvl>
    <w:lvl w:ilvl="8" w:tplc="2578CCB8">
      <w:numFmt w:val="bullet"/>
      <w:lvlText w:val="•"/>
      <w:lvlJc w:val="left"/>
      <w:pPr>
        <w:ind w:left="5256" w:hanging="375"/>
      </w:pPr>
      <w:rPr>
        <w:rFonts w:hint="default"/>
        <w:lang w:val="ru-RU" w:eastAsia="en-US" w:bidi="ar-SA"/>
      </w:rPr>
    </w:lvl>
  </w:abstractNum>
  <w:abstractNum w:abstractNumId="18">
    <w:nsid w:val="780772B2"/>
    <w:multiLevelType w:val="hybridMultilevel"/>
    <w:tmpl w:val="E3FCD092"/>
    <w:lvl w:ilvl="0" w:tplc="29BC8CD0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1483C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FDB47C5E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9F72828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2B4ECCAA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2C341D4E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B560A2B0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EC16A656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D3D4091C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19">
    <w:nsid w:val="790F027F"/>
    <w:multiLevelType w:val="hybridMultilevel"/>
    <w:tmpl w:val="C9F42D0E"/>
    <w:lvl w:ilvl="0" w:tplc="E4B8E73A">
      <w:start w:val="2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4A3F2C">
      <w:numFmt w:val="bullet"/>
      <w:lvlText w:val="•"/>
      <w:lvlJc w:val="left"/>
      <w:pPr>
        <w:ind w:left="736" w:hanging="360"/>
      </w:pPr>
      <w:rPr>
        <w:rFonts w:hint="default"/>
        <w:lang w:val="ru-RU" w:eastAsia="en-US" w:bidi="ar-SA"/>
      </w:rPr>
    </w:lvl>
    <w:lvl w:ilvl="2" w:tplc="04A6D00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3" w:tplc="F34C7414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 w:tplc="A368590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5" w:tplc="9DCC29AE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6" w:tplc="66D6A608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7" w:tplc="15967784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8" w:tplc="67E2C85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7"/>
  </w:num>
  <w:num w:numId="5">
    <w:abstractNumId w:val="4"/>
  </w:num>
  <w:num w:numId="6">
    <w:abstractNumId w:val="1"/>
  </w:num>
  <w:num w:numId="7">
    <w:abstractNumId w:val="19"/>
  </w:num>
  <w:num w:numId="8">
    <w:abstractNumId w:val="6"/>
  </w:num>
  <w:num w:numId="9">
    <w:abstractNumId w:val="8"/>
  </w:num>
  <w:num w:numId="10">
    <w:abstractNumId w:val="9"/>
  </w:num>
  <w:num w:numId="11">
    <w:abstractNumId w:val="16"/>
  </w:num>
  <w:num w:numId="12">
    <w:abstractNumId w:val="2"/>
  </w:num>
  <w:num w:numId="13">
    <w:abstractNumId w:val="0"/>
  </w:num>
  <w:num w:numId="14">
    <w:abstractNumId w:val="12"/>
  </w:num>
  <w:num w:numId="15">
    <w:abstractNumId w:val="13"/>
  </w:num>
  <w:num w:numId="16">
    <w:abstractNumId w:val="10"/>
  </w:num>
  <w:num w:numId="17">
    <w:abstractNumId w:val="5"/>
  </w:num>
  <w:num w:numId="18">
    <w:abstractNumId w:val="18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2B9"/>
    <w:rsid w:val="001912B9"/>
    <w:rsid w:val="003838E8"/>
    <w:rsid w:val="00496FB0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cht.center/" TargetMode="External"/><Relationship Id="rId18" Type="http://schemas.openxmlformats.org/officeDocument/2006/relationships/hyperlink" Target="https://login.consultant.ru/link/?req=doc&amp;base=LAW&amp;n=447391&amp;dst=100014&amp;field=134&amp;date=18.11.2023" TargetMode="External"/><Relationship Id="rId26" Type="http://schemas.openxmlformats.org/officeDocument/2006/relationships/hyperlink" Target="https://disk.yandex.ru/d/yjHzRYQXfrRBFA" TargetMode="External"/><Relationship Id="rId39" Type="http://schemas.openxmlformats.org/officeDocument/2006/relationships/hyperlink" Target="https://sudact.ru/law/federalnyi-zakon-ot-29122012-n-273-fz-ob/glava-3/statia-27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99746&amp;date=18.11.2023" TargetMode="External"/><Relationship Id="rId34" Type="http://schemas.openxmlformats.org/officeDocument/2006/relationships/hyperlink" Target="https://login.consultant.ru/link/?req=doc&amp;base=LAW&amp;n=455601&amp;dst=100002&amp;field=134&amp;date=22.11.2023" TargetMode="External"/><Relationship Id="rId42" Type="http://schemas.openxmlformats.org/officeDocument/2006/relationships/hyperlink" Target="https://login.consultant.ru/link/?req=doc&amp;base=LAW&amp;n=437409&amp;dst=100362&amp;field=134&amp;date=22.11.2023" TargetMode="External"/><Relationship Id="rId47" Type="http://schemas.openxmlformats.org/officeDocument/2006/relationships/hyperlink" Target="https://login.consultant.ru/link/?req=doc&amp;base=LAW&amp;n=452878&amp;dst=100012&amp;field=134&amp;date=21.11.2023" TargetMode="External"/><Relationship Id="rId50" Type="http://schemas.openxmlformats.org/officeDocument/2006/relationships/hyperlink" Target="https://sudact.ru/law/federalnyi-zakon-ot-29122012-n-273-fz-ob/glava-3/statia-27/" TargetMode="External"/><Relationship Id="rId7" Type="http://schemas.openxmlformats.org/officeDocument/2006/relationships/hyperlink" Target="https://sudact.ru/law/federalnyi-zakon-ot-29122012-n-273-fz-ob/glava-3/statia-27/" TargetMode="External"/><Relationship Id="rId12" Type="http://schemas.openxmlformats.org/officeDocument/2006/relationships/hyperlink" Target="http://vcht.center/" TargetMode="External"/><Relationship Id="rId17" Type="http://schemas.openxmlformats.org/officeDocument/2006/relationships/hyperlink" Target="https://login.consultant.ru/link/?req=doc&amp;base=LAW&amp;n=447391&amp;dst=100084&amp;field=134&amp;date=18.11.2023" TargetMode="External"/><Relationship Id="rId25" Type="http://schemas.openxmlformats.org/officeDocument/2006/relationships/hyperlink" Target="https://fzakon.ru/dokumenty-ministerstv-i-vedomstv/pismo-minzdrava-rossii-ot-19.01.2022-n-15-2_3198622-763/" TargetMode="External"/><Relationship Id="rId33" Type="http://schemas.openxmlformats.org/officeDocument/2006/relationships/hyperlink" Target="https://login.consultant.ru/link/?req=doc&amp;base=LAW&amp;n=437409&amp;dst=443&amp;field=134&amp;date=22.11.2023" TargetMode="External"/><Relationship Id="rId38" Type="http://schemas.openxmlformats.org/officeDocument/2006/relationships/hyperlink" Target="https://login.consultant.ru/link/?req=doc&amp;base=LAW&amp;n=423127&amp;dst=100024&amp;field=134&amp;date=22.11.2023" TargetMode="External"/><Relationship Id="rId46" Type="http://schemas.openxmlformats.org/officeDocument/2006/relationships/hyperlink" Target="https://sudact.ru/law/federalnyi-zakon-ot-29122012-n-273-fz-ob/glava-3/statia-2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6531&amp;dst=100208&amp;field=134&amp;date=18.11.2023" TargetMode="External"/><Relationship Id="rId20" Type="http://schemas.openxmlformats.org/officeDocument/2006/relationships/hyperlink" Target="https://login.consultant.ru/link/?req=doc&amp;base=LAW&amp;n=437409&amp;dst=100226&amp;field=134&amp;date=21.11.2023" TargetMode="External"/><Relationship Id="rId29" Type="http://schemas.openxmlformats.org/officeDocument/2006/relationships/hyperlink" Target="http://vcht.center/wp-content/uploads/2022/03/Metodrek_shkoly-novostrojki.pdf" TargetMode="External"/><Relationship Id="rId41" Type="http://schemas.openxmlformats.org/officeDocument/2006/relationships/hyperlink" Target="https://login.consultant.ru/link/?req=doc&amp;base=LAW&amp;n=455601&amp;dst=100002&amp;field=134&amp;date=22.11.20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0354&amp;dst=100003&amp;field=134&amp;date=21.11.2023" TargetMode="External"/><Relationship Id="rId24" Type="http://schemas.openxmlformats.org/officeDocument/2006/relationships/hyperlink" Target="https://login.consultant.ru/link/?req=doc&amp;base=LAW&amp;n=460354&amp;dst=100003&amp;field=134&amp;date=21.11.2023" TargetMode="External"/><Relationship Id="rId32" Type="http://schemas.openxmlformats.org/officeDocument/2006/relationships/hyperlink" Target="https://sudact.ru/law/federalnyi-zakon-ot-29122012-n-273-fz-ob/glava-3/statia-27/" TargetMode="External"/><Relationship Id="rId37" Type="http://schemas.openxmlformats.org/officeDocument/2006/relationships/hyperlink" Target="https://login.consultant.ru/link/?req=doc&amp;base=LAW&amp;n=455601&amp;dst=100002&amp;field=134&amp;date=22.11.2023" TargetMode="External"/><Relationship Id="rId40" Type="http://schemas.openxmlformats.org/officeDocument/2006/relationships/hyperlink" Target="https://login.consultant.ru/link/?req=doc&amp;base=LAW&amp;n=437409&amp;dst=443&amp;field=134&amp;date=22.11.2023" TargetMode="External"/><Relationship Id="rId45" Type="http://schemas.openxmlformats.org/officeDocument/2006/relationships/hyperlink" Target="https://login.consultant.ru/link/?req=doc&amp;base=LAW&amp;n=423127&amp;dst=100024&amp;field=134&amp;date=22.11.2023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0354&amp;dst=100003&amp;field=134&amp;date=21.11.2023" TargetMode="External"/><Relationship Id="rId23" Type="http://schemas.openxmlformats.org/officeDocument/2006/relationships/hyperlink" Target="https://sudact.ru/law/federalnyi-zakon-ot-29122012-n-273-fz-ob/glava-3/statia-27/" TargetMode="External"/><Relationship Id="rId28" Type="http://schemas.openxmlformats.org/officeDocument/2006/relationships/hyperlink" Target="https://disk.yandex.ru/d/dwfOj3uhHOvhnw" TargetMode="External"/><Relationship Id="rId36" Type="http://schemas.openxmlformats.org/officeDocument/2006/relationships/hyperlink" Target="https://login.consultant.ru/link/?req=doc&amp;base=LAW&amp;n=444740&amp;dst=100002&amp;field=134&amp;date=22.11.2023" TargetMode="External"/><Relationship Id="rId49" Type="http://schemas.openxmlformats.org/officeDocument/2006/relationships/hyperlink" Target="https://login.consultant.ru/link/?req=doc&amp;base=LAW&amp;n=452878&amp;date=22.11.2023" TargetMode="External"/><Relationship Id="rId10" Type="http://schemas.openxmlformats.org/officeDocument/2006/relationships/hyperlink" Target="https://sudact.ru/law/federalnyi-zakon-ot-29122012-n-273-fz-ob/glava-3/statia-27/" TargetMode="External"/><Relationship Id="rId19" Type="http://schemas.openxmlformats.org/officeDocument/2006/relationships/hyperlink" Target="https://login.consultant.ru/link/?req=doc&amp;base=LAW&amp;n=452900&amp;date=21.11.2023" TargetMode="External"/><Relationship Id="rId31" Type="http://schemas.openxmlformats.org/officeDocument/2006/relationships/hyperlink" Target="https://login.consultant.ru/link/?req=doc&amp;base=LAW&amp;n=418483&amp;dst=100007&amp;field=134&amp;date=22.11.2023" TargetMode="External"/><Relationship Id="rId44" Type="http://schemas.openxmlformats.org/officeDocument/2006/relationships/hyperlink" Target="https://login.consultant.ru/link/?req=doc&amp;base=LAW&amp;n=455601&amp;dst=100002&amp;field=134&amp;date=22.11.2023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dact.ru/law/prikaz-minkultury-rossii-ot-15012019-n-17/" TargetMode="External"/><Relationship Id="rId14" Type="http://schemas.openxmlformats.org/officeDocument/2006/relationships/hyperlink" Target="https://sudact.ru/law/federalnyi-zakon-ot-29122012-n-273-fz-ob/glava-3/statia-27/" TargetMode="External"/><Relationship Id="rId22" Type="http://schemas.openxmlformats.org/officeDocument/2006/relationships/hyperlink" Target="https://login.consultant.ru/link/?req=doc&amp;base=LAW&amp;n=452900&amp;date=21.11.2023" TargetMode="External"/><Relationship Id="rId27" Type="http://schemas.openxmlformats.org/officeDocument/2006/relationships/hyperlink" Target="https://center-orlyonok.ru/RU/Content/metodika" TargetMode="External"/><Relationship Id="rId30" Type="http://schemas.openxmlformats.org/officeDocument/2006/relationships/hyperlink" Target="http://vcht.center/wp-content/uploads/2022/03/Metodrek_shkoly-novostrojki.pdf" TargetMode="External"/><Relationship Id="rId35" Type="http://schemas.openxmlformats.org/officeDocument/2006/relationships/hyperlink" Target="https://login.consultant.ru/link/?req=doc&amp;base=LAW&amp;n=437409&amp;dst=100362&amp;field=134&amp;date=22.11.2023" TargetMode="External"/><Relationship Id="rId43" Type="http://schemas.openxmlformats.org/officeDocument/2006/relationships/hyperlink" Target="https://login.consultant.ru/link/?req=doc&amp;base=LAW&amp;n=444740&amp;dst=100002&amp;field=134&amp;date=22.11.2023" TargetMode="External"/><Relationship Id="rId48" Type="http://schemas.openxmlformats.org/officeDocument/2006/relationships/hyperlink" Target="https://login.consultant.ru/link/?req=doc&amp;base=LAW&amp;n=452878&amp;dst=100012&amp;field=134&amp;date=21.11.2023" TargetMode="External"/><Relationship Id="rId8" Type="http://schemas.openxmlformats.org/officeDocument/2006/relationships/hyperlink" Target="https://login.consultant.ru/link/?req=doc&amp;base=LAW&amp;n=460354&amp;dst=100003&amp;field=134&amp;date=21.11.2023" TargetMode="External"/><Relationship Id="rId51" Type="http://schemas.openxmlformats.org/officeDocument/2006/relationships/hyperlink" Target="https://sudact.ru/law/federalnyi-zakon-ot-29122012-n-273-fz-ob/glava-3/statia-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9048</Words>
  <Characters>51577</Characters>
  <Application>Microsoft Office Word</Application>
  <DocSecurity>0</DocSecurity>
  <Lines>429</Lines>
  <Paragraphs>121</Paragraphs>
  <ScaleCrop>false</ScaleCrop>
  <Company/>
  <LinksUpToDate>false</LinksUpToDate>
  <CharactersWithSpaces>60504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evgeniya5329@gmail.com</dc:creator>
  <cp:lastModifiedBy>Гульнара</cp:lastModifiedBy>
  <cp:revision>4</cp:revision>
  <dcterms:created xsi:type="dcterms:W3CDTF">2025-01-23T15:05:00Z</dcterms:created>
  <dcterms:modified xsi:type="dcterms:W3CDTF">2025-02-06T06:26:00Z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2019</vt:lpwstr>
  </property>
</Properties>
</file>